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15" w:rsidRDefault="004F7015" w:rsidP="004F7015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0" cy="9191625"/>
            <wp:effectExtent l="19050" t="0" r="0" b="0"/>
            <wp:docPr id="1" name="Рисунок 1" descr="C:\Users\Admin-31\Desktop\программа по формированию законопослушного поведения несовершеннолетни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1\Desktop\программа по формированию законопослушного поведения несовершеннолетних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72" cy="919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015" w:rsidRDefault="004F7015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015" w:rsidRDefault="004F7015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9120D9" w:rsidRDefault="004A264D" w:rsidP="00912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</w:t>
      </w:r>
      <w:r w:rsidR="009120D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A264D" w:rsidRPr="009120D9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9120D9">
        <w:rPr>
          <w:rFonts w:ascii="Times New Roman" w:eastAsia="Times New Roman" w:hAnsi="Times New Roman" w:cs="Times New Roman"/>
          <w:i/>
          <w:sz w:val="28"/>
          <w:szCs w:val="28"/>
        </w:rPr>
        <w:t>I. Основные положения Программы.</w:t>
      </w:r>
    </w:p>
    <w:p w:rsidR="004A264D" w:rsidRPr="009120D9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i/>
          <w:sz w:val="28"/>
          <w:szCs w:val="28"/>
        </w:rPr>
        <w:t>1.1. Пояснительная записка.</w:t>
      </w:r>
    </w:p>
    <w:p w:rsidR="004A264D" w:rsidRPr="009120D9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i/>
          <w:sz w:val="28"/>
          <w:szCs w:val="28"/>
        </w:rPr>
        <w:t>1.2. Цель и задачи Программы.</w:t>
      </w:r>
    </w:p>
    <w:p w:rsidR="004A264D" w:rsidRPr="009120D9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i/>
          <w:sz w:val="28"/>
          <w:szCs w:val="28"/>
        </w:rPr>
        <w:t>  II.  Общая характеристика содержания работы.</w:t>
      </w:r>
    </w:p>
    <w:p w:rsidR="004A264D" w:rsidRPr="009120D9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i/>
          <w:sz w:val="28"/>
          <w:szCs w:val="28"/>
        </w:rPr>
        <w:t>        2.1. Основные аспекты программы</w:t>
      </w:r>
      <w:r w:rsidR="009120D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264D" w:rsidRPr="009120D9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i/>
          <w:sz w:val="28"/>
          <w:szCs w:val="28"/>
        </w:rPr>
        <w:t>        2.2. Структура программы</w:t>
      </w:r>
      <w:r w:rsidR="009120D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264D" w:rsidRPr="009120D9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i/>
          <w:sz w:val="28"/>
          <w:szCs w:val="28"/>
        </w:rPr>
        <w:t>  III. План мероприятий по реализации программы</w:t>
      </w:r>
      <w:r w:rsidR="009120D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20D9" w:rsidRPr="009120D9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i/>
          <w:sz w:val="28"/>
          <w:szCs w:val="28"/>
        </w:rPr>
        <w:t>  IV. Учебно-тематический план</w:t>
      </w:r>
      <w:r w:rsidR="009120D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20D9" w:rsidRPr="009120D9" w:rsidRDefault="009120D9" w:rsidP="00912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i/>
          <w:sz w:val="28"/>
          <w:szCs w:val="28"/>
        </w:rPr>
        <w:t xml:space="preserve">  V.  Прогнозируемые результаты реализации Программы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264D" w:rsidRDefault="009120D9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A264D" w:rsidRPr="009120D9">
        <w:rPr>
          <w:rFonts w:ascii="Times New Roman" w:eastAsia="Times New Roman" w:hAnsi="Times New Roman" w:cs="Times New Roman"/>
          <w:i/>
          <w:sz w:val="28"/>
          <w:szCs w:val="28"/>
        </w:rPr>
        <w:t xml:space="preserve"> VI</w:t>
      </w:r>
      <w:r w:rsidRPr="009120D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4A264D" w:rsidRPr="009120D9">
        <w:rPr>
          <w:rFonts w:ascii="Times New Roman" w:eastAsia="Times New Roman" w:hAnsi="Times New Roman" w:cs="Times New Roman"/>
          <w:i/>
          <w:sz w:val="28"/>
          <w:szCs w:val="28"/>
        </w:rPr>
        <w:t xml:space="preserve"> Тематика лекций для родителей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11518" w:rsidRPr="009120D9" w:rsidRDefault="00611518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264D" w:rsidRPr="009120D9" w:rsidRDefault="004A264D" w:rsidP="00912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    Основные положения Программы</w:t>
      </w:r>
    </w:p>
    <w:p w:rsidR="004A264D" w:rsidRPr="009120D9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611518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611518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Несовершеннолетний, находящийся в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4A264D" w:rsidRPr="004A264D" w:rsidRDefault="004A264D" w:rsidP="00611518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611518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611518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912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9120D9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b/>
          <w:sz w:val="28"/>
          <w:szCs w:val="28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(7 - 10 лет), среднего школьного возраста (11 – 14 лет), старшего подросткового возраста (15 – 16 лет), юношеского возраста (17 – 18 лет).  В соответствии с этим  курс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 Модуль:  «Мой нравственный выбор»  (для учащихся 10-11 классов).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программы  1 учебный год</w:t>
      </w:r>
    </w:p>
    <w:p w:rsidR="004A264D" w:rsidRPr="004A264D" w:rsidRDefault="004A264D" w:rsidP="00912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9120D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510"/>
        <w:gridCol w:w="2110"/>
        <w:gridCol w:w="2400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учащихся к </w:t>
            </w: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Видеолекторий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F306A6" w:rsidRPr="009120D9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1518" w:rsidRDefault="006115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программы по формированию законопослушного поведения несовершеннолетних</w:t>
      </w:r>
    </w:p>
    <w:tbl>
      <w:tblPr>
        <w:tblW w:w="9924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30"/>
        <w:gridCol w:w="30"/>
        <w:gridCol w:w="6442"/>
        <w:gridCol w:w="1122"/>
        <w:gridCol w:w="1713"/>
      </w:tblGrid>
      <w:tr w:rsidR="004A264D" w:rsidRPr="004A264D" w:rsidTr="006115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2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8166" w:type="dxa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611518">
        <w:trPr>
          <w:tblCellSpacing w:w="15" w:type="dxa"/>
        </w:trPr>
        <w:tc>
          <w:tcPr>
            <w:tcW w:w="8166" w:type="dxa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1 МОДУЛЬ:  «Я познаю себя»  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2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2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2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2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8166" w:type="dxa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611518">
        <w:trPr>
          <w:tblCellSpacing w:w="15" w:type="dxa"/>
        </w:trPr>
        <w:tc>
          <w:tcPr>
            <w:tcW w:w="8166" w:type="dxa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         2 МОДУЛЬ:  «Я и они» 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7044" w:type="dxa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611518">
        <w:trPr>
          <w:tblCellSpacing w:w="15" w:type="dxa"/>
        </w:trPr>
        <w:tc>
          <w:tcPr>
            <w:tcW w:w="7044" w:type="dxa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2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2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2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2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2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7044" w:type="dxa"/>
            <w:gridSpan w:val="4"/>
            <w:vAlign w:val="center"/>
            <w:hideMark/>
          </w:tcPr>
          <w:p w:rsidR="004A264D" w:rsidRPr="004A264D" w:rsidRDefault="00DF5D8C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611518">
        <w:trPr>
          <w:tblCellSpacing w:w="15" w:type="dxa"/>
        </w:trPr>
        <w:tc>
          <w:tcPr>
            <w:tcW w:w="7044" w:type="dxa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МОДУЛЬ: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нравственный выбор»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и ответственность. Преступление и наказание.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гражданин России.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не стать жертвой преступления.    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6115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2" w:type="dxa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прав ребенка и правовое воспитание.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61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611518" w:rsidRDefault="00611518" w:rsidP="00912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64D" w:rsidRPr="004A264D" w:rsidRDefault="004A264D" w:rsidP="00912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  Прогнозируемые результаты реализации Программы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Что делать если ваш ребенок попал в полицию? (10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  и   ответственность. (11 класс)</w:t>
      </w:r>
    </w:p>
    <w:p w:rsidR="00D13591" w:rsidRDefault="00D13591"/>
    <w:sectPr w:rsidR="00D13591" w:rsidSect="006115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64D"/>
    <w:rsid w:val="00016A6D"/>
    <w:rsid w:val="00086F96"/>
    <w:rsid w:val="002C2CF8"/>
    <w:rsid w:val="004A264D"/>
    <w:rsid w:val="004F450A"/>
    <w:rsid w:val="004F7015"/>
    <w:rsid w:val="0053067F"/>
    <w:rsid w:val="00611518"/>
    <w:rsid w:val="009120D9"/>
    <w:rsid w:val="00A77AC6"/>
    <w:rsid w:val="00C95365"/>
    <w:rsid w:val="00D13591"/>
    <w:rsid w:val="00DF5D8C"/>
    <w:rsid w:val="00F306A6"/>
    <w:rsid w:val="00F5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CC1A-BE3D-4340-A4A5-1E5F2EC9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user</cp:lastModifiedBy>
  <cp:revision>2</cp:revision>
  <dcterms:created xsi:type="dcterms:W3CDTF">2020-03-12T15:51:00Z</dcterms:created>
  <dcterms:modified xsi:type="dcterms:W3CDTF">2020-03-12T15:51:00Z</dcterms:modified>
</cp:coreProperties>
</file>