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0" w:rsidRDefault="00060359" w:rsidP="00F24090">
      <w:pPr>
        <w:spacing w:after="0" w:line="240" w:lineRule="auto"/>
        <w:ind w:left="-426" w:right="-143" w:firstLine="426"/>
        <w:rPr>
          <w:rFonts w:ascii="Times New Roman" w:hAnsi="Times New Roman" w:cs="Times New Roman"/>
          <w:b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rect id="_x0000_s1026" style="position:absolute;left:0;text-align:left;margin-left:-58.85pt;margin-top:11.35pt;width:549.8pt;height:699.45pt;z-index:251658240" filled="f" strokecolor="#0070c0" strokeweight="6pt">
            <v:stroke linestyle="thickBetweenThin"/>
          </v:rect>
        </w:pict>
      </w:r>
    </w:p>
    <w:p w:rsidR="0094677B" w:rsidRDefault="00F24090" w:rsidP="00F24090">
      <w:pPr>
        <w:spacing w:after="0" w:line="240" w:lineRule="auto"/>
        <w:ind w:left="-426" w:right="-143" w:firstLine="426"/>
      </w:pPr>
      <w:r>
        <w:rPr>
          <w:rFonts w:ascii="Times New Roman" w:hAnsi="Times New Roman" w:cs="Times New Roman"/>
          <w:b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           </w:t>
      </w:r>
      <w:r w:rsidRPr="00F24090">
        <w:rPr>
          <w:rFonts w:ascii="Times New Roman" w:hAnsi="Times New Roman" w:cs="Times New Roman"/>
          <w:b/>
          <w:color w:val="FF0000"/>
          <w:sz w:val="36"/>
          <w:szCs w:val="36"/>
          <w:bdr w:val="none" w:sz="0" w:space="0" w:color="auto" w:frame="1"/>
          <w:shd w:val="clear" w:color="auto" w:fill="FFFFFF"/>
        </w:rPr>
        <w:t>Изменения в КИМ ОГ</w:t>
      </w:r>
      <w:r>
        <w:rPr>
          <w:rFonts w:ascii="Times New Roman" w:hAnsi="Times New Roman" w:cs="Times New Roman"/>
          <w:b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Э 2023 года </w:t>
      </w:r>
      <w:r w:rsidRPr="00F24090">
        <w:rPr>
          <w:rFonts w:ascii="Times New Roman" w:hAnsi="Times New Roman" w:cs="Times New Roman"/>
          <w:b/>
          <w:color w:val="FF0000"/>
          <w:sz w:val="29"/>
          <w:szCs w:val="29"/>
        </w:rPr>
        <w:br/>
      </w:r>
      <w:r>
        <w:rPr>
          <w:rFonts w:ascii="Roboto" w:hAnsi="Roboto"/>
          <w:color w:val="000000"/>
          <w:sz w:val="29"/>
          <w:szCs w:val="29"/>
        </w:rPr>
        <w:br/>
      </w:r>
      <w:r w:rsidRPr="00F24090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>Информатика</w:t>
      </w:r>
      <w:r w:rsidRPr="00F2409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Изменения структуры и содержания КИМ отсутствуют.</w:t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В задания 13.1 и 13.2 внесён перечень допустимых форматов файла</w:t>
      </w:r>
      <w:r w:rsidRPr="00F240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ответа.</w:t>
      </w:r>
      <w:r w:rsidRPr="00F2409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>Физика</w:t>
      </w:r>
      <w:r w:rsidRPr="00F2409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Изменения структуры и содержания КИМ отсутствуют.</w:t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Внесены изменения в критерии оценивания выполнения расчётных задач 23–25.</w:t>
      </w:r>
      <w:r w:rsidRPr="00F2409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>Литература</w:t>
      </w:r>
      <w:r w:rsidRPr="00F2409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1) Уточнены инструкции ко всей экзаменационной работе и к сочинению (задание 5.1-5.3).</w:t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2) Изменены критерии оценивания сочинения части 2: критерий 1 «Соответствие теме сочинения и её раскрытие», критерии оценивания грамотности (оценивается грамотность не всей работы, а только сочинения части 2).</w:t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3) В результате изменения критериев оценивания грамотности максимальный балл за выполнение всей экзаменационной работы уменьшился с 45 до 42 баллов.</w:t>
      </w:r>
      <w:r w:rsidRPr="00F2409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>Биология</w:t>
      </w:r>
      <w:r w:rsidRPr="00F2409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Все изменения связаны со структурой и содержанием части 1 КИМ, в части 2 изменений нет.</w:t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1) Общее количество заданий сократилось: 26 вместо 29.</w:t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2) Количество заданий первой части сократилось с 24 до 21.</w:t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3) Линии 1, 3–5, 7–13, 15, 17, 18 сохранились, но изменили свои позиции. Включены новые линии 2, 6, 14, 16, 19–20, которые были представлены в 2020 году в перспективной модели КИМ и апробированы.</w:t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4) В линии 21 представлены задания по формату задания 2 ЕГЭ.</w:t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5) Максимальный первичный балл увеличился с 45 в 2022 г. до 48.</w:t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br/>
      </w:r>
      <w:r w:rsidRPr="00F2409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FFF"/>
        </w:rPr>
        <w:t>6) Время выполнения экзаменационной работы сокращено с 3 часов (180 минут) до 2,5 часов (150 минут).</w:t>
      </w:r>
      <w:r w:rsidRPr="00F2409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24090">
        <w:rPr>
          <w:rFonts w:ascii="Roboto" w:hAnsi="Roboto"/>
          <w:color w:val="17365D" w:themeColor="text2" w:themeShade="BF"/>
          <w:sz w:val="29"/>
          <w:szCs w:val="29"/>
        </w:rPr>
        <w:br/>
      </w:r>
      <w:r w:rsidRPr="00F24090">
        <w:rPr>
          <w:rFonts w:ascii="Roboto" w:hAnsi="Roboto"/>
          <w:b/>
          <w:bCs/>
          <w:color w:val="17365D" w:themeColor="text2" w:themeShade="BF"/>
          <w:sz w:val="29"/>
          <w:szCs w:val="29"/>
          <w:bdr w:val="none" w:sz="0" w:space="0" w:color="auto" w:frame="1"/>
          <w:shd w:val="clear" w:color="auto" w:fill="FFFFFF"/>
        </w:rPr>
        <w:t>Русский язык, математика, химия, история, география, обществознание, иностранные языки (английский</w:t>
      </w:r>
      <w:r>
        <w:rPr>
          <w:rFonts w:ascii="Roboto" w:hAnsi="Roboto"/>
          <w:b/>
          <w:bCs/>
          <w:color w:val="17365D" w:themeColor="text2" w:themeShade="BF"/>
          <w:sz w:val="29"/>
          <w:szCs w:val="29"/>
          <w:bdr w:val="none" w:sz="0" w:space="0" w:color="auto" w:frame="1"/>
          <w:shd w:val="clear" w:color="auto" w:fill="FFFFFF"/>
        </w:rPr>
        <w:t>)</w:t>
      </w:r>
      <w:r w:rsidRPr="00F24090">
        <w:rPr>
          <w:rFonts w:ascii="Roboto" w:hAnsi="Roboto"/>
          <w:color w:val="17365D" w:themeColor="text2" w:themeShade="BF"/>
          <w:sz w:val="29"/>
          <w:szCs w:val="29"/>
          <w:shd w:val="clear" w:color="auto" w:fill="FFFFFF"/>
        </w:rPr>
        <w:t> —</w:t>
      </w:r>
      <w:r>
        <w:rPr>
          <w:rFonts w:ascii="Roboto" w:hAnsi="Roboto"/>
          <w:color w:val="000000"/>
          <w:sz w:val="29"/>
          <w:szCs w:val="29"/>
          <w:shd w:val="clear" w:color="auto" w:fill="FFFFFF"/>
        </w:rPr>
        <w:t xml:space="preserve"> </w:t>
      </w:r>
      <w:r w:rsidRPr="00F24090">
        <w:rPr>
          <w:rFonts w:ascii="Roboto" w:hAnsi="Roboto"/>
          <w:b/>
          <w:color w:val="FF0000"/>
          <w:sz w:val="29"/>
          <w:szCs w:val="29"/>
          <w:shd w:val="clear" w:color="auto" w:fill="FFFFFF"/>
        </w:rPr>
        <w:t>изменений нет.</w:t>
      </w:r>
    </w:p>
    <w:sectPr w:rsidR="0094677B" w:rsidSect="0094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F24090"/>
    <w:rsid w:val="00060359"/>
    <w:rsid w:val="0094677B"/>
    <w:rsid w:val="00F11A90"/>
    <w:rsid w:val="00F2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2023-01-15T16:35:00Z</dcterms:created>
  <dcterms:modified xsi:type="dcterms:W3CDTF">2023-01-15T16:35:00Z</dcterms:modified>
</cp:coreProperties>
</file>