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9" w:rsidRDefault="00F31839" w:rsidP="00F31839">
      <w:pPr>
        <w:spacing w:after="0" w:line="240" w:lineRule="auto"/>
        <w:ind w:left="-993"/>
        <w:rPr>
          <w:rFonts w:ascii="Georgia" w:hAnsi="Georgia"/>
          <w:sz w:val="24"/>
          <w:szCs w:val="24"/>
        </w:rPr>
      </w:pPr>
    </w:p>
    <w:p w:rsidR="00F31839" w:rsidRDefault="00F31839" w:rsidP="00F31839">
      <w:pPr>
        <w:spacing w:after="0" w:line="240" w:lineRule="auto"/>
        <w:ind w:left="-993"/>
        <w:rPr>
          <w:rFonts w:ascii="Georgia" w:hAnsi="Georgia"/>
          <w:sz w:val="24"/>
          <w:szCs w:val="24"/>
        </w:rPr>
      </w:pPr>
    </w:p>
    <w:p w:rsidR="00F31839" w:rsidRPr="00A50A7C" w:rsidRDefault="00F31839" w:rsidP="00F31839">
      <w:pPr>
        <w:spacing w:after="0" w:line="240" w:lineRule="auto"/>
        <w:ind w:left="-993"/>
        <w:rPr>
          <w:rFonts w:ascii="Georgia" w:hAnsi="Georgia"/>
          <w:sz w:val="24"/>
          <w:szCs w:val="24"/>
        </w:rPr>
      </w:pPr>
      <w:r w:rsidRPr="00A50A7C">
        <w:rPr>
          <w:rFonts w:ascii="Georgia" w:hAnsi="Georgia"/>
          <w:sz w:val="24"/>
          <w:szCs w:val="24"/>
        </w:rPr>
        <w:t>Рассмотрено и одобрено                                                     «Утверждено»</w:t>
      </w:r>
    </w:p>
    <w:p w:rsidR="00F31839" w:rsidRPr="00A50A7C" w:rsidRDefault="00F31839" w:rsidP="00F31839">
      <w:pPr>
        <w:spacing w:after="0" w:line="240" w:lineRule="auto"/>
        <w:ind w:left="-993"/>
        <w:rPr>
          <w:rFonts w:ascii="Georgia" w:hAnsi="Georgia"/>
          <w:sz w:val="24"/>
          <w:szCs w:val="24"/>
        </w:rPr>
      </w:pPr>
      <w:r w:rsidRPr="00A50A7C">
        <w:rPr>
          <w:rFonts w:ascii="Georgia" w:hAnsi="Georgia"/>
          <w:sz w:val="24"/>
          <w:szCs w:val="24"/>
        </w:rPr>
        <w:t xml:space="preserve"> на педагогическом  совете                         </w:t>
      </w:r>
      <w:r>
        <w:rPr>
          <w:rFonts w:ascii="Georgia" w:hAnsi="Georgia"/>
          <w:sz w:val="24"/>
          <w:szCs w:val="24"/>
        </w:rPr>
        <w:t xml:space="preserve">              </w:t>
      </w:r>
      <w:r w:rsidRPr="00A50A7C">
        <w:rPr>
          <w:rFonts w:ascii="Georgia" w:hAnsi="Georgia"/>
          <w:sz w:val="24"/>
          <w:szCs w:val="24"/>
        </w:rPr>
        <w:t>Директор школы________/</w:t>
      </w:r>
      <w:proofErr w:type="spellStart"/>
      <w:r w:rsidRPr="00A50A7C">
        <w:rPr>
          <w:rFonts w:ascii="Georgia" w:hAnsi="Georgia"/>
          <w:sz w:val="24"/>
          <w:szCs w:val="24"/>
        </w:rPr>
        <w:t>Фидарова.З.У</w:t>
      </w:r>
      <w:proofErr w:type="spellEnd"/>
    </w:p>
    <w:p w:rsidR="00F31839" w:rsidRPr="00A50A7C" w:rsidRDefault="00F31839" w:rsidP="00F31839">
      <w:pPr>
        <w:spacing w:after="0" w:line="240" w:lineRule="auto"/>
        <w:ind w:left="-993"/>
        <w:rPr>
          <w:rFonts w:ascii="Georgia" w:hAnsi="Georgia"/>
          <w:sz w:val="24"/>
          <w:szCs w:val="24"/>
        </w:rPr>
      </w:pPr>
      <w:r w:rsidRPr="00A50A7C">
        <w:rPr>
          <w:rFonts w:ascii="Georgia" w:hAnsi="Georgia"/>
          <w:sz w:val="24"/>
          <w:szCs w:val="24"/>
        </w:rPr>
        <w:t>Протокол № 1 от «30» августа 2016</w:t>
      </w:r>
    </w:p>
    <w:p w:rsidR="00F31839" w:rsidRPr="00A50A7C" w:rsidRDefault="00F31839" w:rsidP="00F31839">
      <w:pPr>
        <w:spacing w:after="0" w:line="240" w:lineRule="auto"/>
        <w:ind w:left="-993"/>
        <w:rPr>
          <w:rFonts w:ascii="Georgia" w:hAnsi="Georgia"/>
          <w:sz w:val="24"/>
          <w:szCs w:val="24"/>
        </w:rPr>
      </w:pPr>
      <w:r w:rsidRPr="00A50A7C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«_</w:t>
      </w:r>
      <w:r>
        <w:rPr>
          <w:rFonts w:ascii="Georgia" w:hAnsi="Georgia"/>
          <w:sz w:val="24"/>
          <w:szCs w:val="24"/>
        </w:rPr>
        <w:t>30</w:t>
      </w:r>
      <w:r w:rsidRPr="00A50A7C">
        <w:rPr>
          <w:rFonts w:ascii="Georgia" w:hAnsi="Georgia"/>
          <w:sz w:val="24"/>
          <w:szCs w:val="24"/>
        </w:rPr>
        <w:t>_» ____</w:t>
      </w:r>
      <w:r>
        <w:rPr>
          <w:rFonts w:ascii="Georgia" w:hAnsi="Georgia"/>
          <w:sz w:val="24"/>
          <w:szCs w:val="24"/>
        </w:rPr>
        <w:t>08</w:t>
      </w:r>
      <w:r w:rsidRPr="00A50A7C">
        <w:rPr>
          <w:rFonts w:ascii="Georgia" w:hAnsi="Georgia"/>
          <w:sz w:val="24"/>
          <w:szCs w:val="24"/>
        </w:rPr>
        <w:t xml:space="preserve">___ 2016                                                                           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8388"/>
        <w:gridCol w:w="6480"/>
      </w:tblGrid>
      <w:tr w:rsidR="00F31839" w:rsidRPr="00981441" w:rsidTr="00F31839">
        <w:tc>
          <w:tcPr>
            <w:tcW w:w="8388" w:type="dxa"/>
            <w:shd w:val="clear" w:color="auto" w:fill="auto"/>
          </w:tcPr>
          <w:p w:rsidR="00F31839" w:rsidRPr="00981441" w:rsidRDefault="00F31839" w:rsidP="00F31839">
            <w:pPr>
              <w:rPr>
                <w:sz w:val="28"/>
                <w:szCs w:val="28"/>
              </w:rPr>
            </w:pPr>
            <w:r w:rsidRPr="00981441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480" w:type="dxa"/>
            <w:shd w:val="clear" w:color="auto" w:fill="auto"/>
          </w:tcPr>
          <w:p w:rsidR="00F31839" w:rsidRPr="00981441" w:rsidRDefault="00F31839" w:rsidP="00F31839">
            <w:pPr>
              <w:jc w:val="both"/>
              <w:rPr>
                <w:sz w:val="28"/>
                <w:szCs w:val="28"/>
              </w:rPr>
            </w:pPr>
            <w:r w:rsidRPr="00981441">
              <w:rPr>
                <w:sz w:val="28"/>
                <w:szCs w:val="28"/>
              </w:rPr>
              <w:t xml:space="preserve">             </w:t>
            </w:r>
          </w:p>
          <w:p w:rsidR="00F31839" w:rsidRPr="00981441" w:rsidRDefault="00F31839" w:rsidP="00F31839">
            <w:pPr>
              <w:jc w:val="both"/>
              <w:rPr>
                <w:sz w:val="28"/>
                <w:szCs w:val="28"/>
              </w:rPr>
            </w:pPr>
            <w:r w:rsidRPr="00981441">
              <w:rPr>
                <w:sz w:val="28"/>
                <w:szCs w:val="28"/>
              </w:rPr>
              <w:t xml:space="preserve">                                                           «___» ____2015                           </w:t>
            </w:r>
          </w:p>
        </w:tc>
      </w:tr>
    </w:tbl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F31839" w:rsidRPr="00A50A7C" w:rsidRDefault="00F31839" w:rsidP="00F318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 w:rsidRPr="00A50A7C"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План</w:t>
      </w:r>
    </w:p>
    <w:p w:rsidR="00F31839" w:rsidRPr="00A50A7C" w:rsidRDefault="00F31839" w:rsidP="00F318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 w:rsidRPr="00A50A7C"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 xml:space="preserve">работы школьного методического объединения учителей естественно -математического цикла МБОУ </w:t>
      </w:r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«</w:t>
      </w:r>
      <w:r w:rsidRPr="00A50A7C"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 xml:space="preserve">СОШ </w:t>
      </w:r>
      <w:proofErr w:type="spellStart"/>
      <w:r w:rsidRPr="00A50A7C"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им.Т.К.Агузарова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с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.Н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ижняя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 xml:space="preserve"> Саниба»</w:t>
      </w: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Pr="00AD1B4D" w:rsidRDefault="00F31839" w:rsidP="00F31839">
      <w:pPr>
        <w:pStyle w:val="a3"/>
        <w:spacing w:before="0" w:beforeAutospacing="0" w:after="0" w:afterAutospacing="0"/>
        <w:jc w:val="right"/>
        <w:rPr>
          <w:rFonts w:ascii="Georgia" w:hAnsi="Georgia" w:cs="Arial"/>
          <w:color w:val="000000"/>
          <w:sz w:val="28"/>
          <w:szCs w:val="28"/>
        </w:rPr>
      </w:pPr>
      <w:r w:rsidRPr="00AD1B4D">
        <w:rPr>
          <w:rStyle w:val="a4"/>
          <w:rFonts w:ascii="Georgia" w:hAnsi="Georgia" w:cs="Arial"/>
          <w:color w:val="000000"/>
          <w:sz w:val="28"/>
          <w:szCs w:val="28"/>
        </w:rPr>
        <w:lastRenderedPageBreak/>
        <w:t xml:space="preserve">«Математику уже затем изучать надо, </w:t>
      </w:r>
    </w:p>
    <w:p w:rsidR="00F31839" w:rsidRPr="00AD1B4D" w:rsidRDefault="00F31839" w:rsidP="00F31839">
      <w:pPr>
        <w:pStyle w:val="a3"/>
        <w:spacing w:before="0" w:beforeAutospacing="0" w:after="0" w:afterAutospacing="0"/>
        <w:jc w:val="right"/>
        <w:rPr>
          <w:rFonts w:ascii="Georgia" w:hAnsi="Georgia" w:cs="Arial"/>
          <w:color w:val="000000"/>
          <w:sz w:val="28"/>
          <w:szCs w:val="28"/>
        </w:rPr>
      </w:pPr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что она ум в порядок приводит</w:t>
      </w:r>
      <w:proofErr w:type="gramStart"/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.»</w:t>
      </w:r>
      <w:proofErr w:type="gramEnd"/>
    </w:p>
    <w:p w:rsidR="00F31839" w:rsidRPr="00AD1B4D" w:rsidRDefault="00F31839" w:rsidP="00F31839">
      <w:pPr>
        <w:pStyle w:val="a3"/>
        <w:jc w:val="right"/>
        <w:rPr>
          <w:rStyle w:val="a4"/>
          <w:rFonts w:ascii="Georgia" w:hAnsi="Georgia" w:cs="Arial"/>
          <w:color w:val="000000"/>
          <w:sz w:val="28"/>
          <w:szCs w:val="28"/>
        </w:rPr>
      </w:pPr>
      <w:proofErr w:type="spellStart"/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М.В.Ломоносов</w:t>
      </w:r>
      <w:proofErr w:type="spellEnd"/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 </w:t>
      </w:r>
    </w:p>
    <w:p w:rsidR="00F31839" w:rsidRPr="00AD1B4D" w:rsidRDefault="00F31839" w:rsidP="00F31839">
      <w:pPr>
        <w:pStyle w:val="a3"/>
        <w:jc w:val="right"/>
        <w:rPr>
          <w:rStyle w:val="a4"/>
          <w:rFonts w:ascii="Georgia" w:hAnsi="Georgia" w:cs="Arial"/>
          <w:color w:val="000000"/>
          <w:sz w:val="28"/>
          <w:szCs w:val="28"/>
        </w:rPr>
      </w:pPr>
    </w:p>
    <w:p w:rsidR="00F31839" w:rsidRPr="00AD1B4D" w:rsidRDefault="00F31839" w:rsidP="00F31839">
      <w:pPr>
        <w:pStyle w:val="a3"/>
        <w:jc w:val="right"/>
        <w:rPr>
          <w:rStyle w:val="a4"/>
          <w:rFonts w:ascii="Georgia" w:hAnsi="Georgia" w:cs="Arial"/>
          <w:color w:val="000000"/>
          <w:sz w:val="28"/>
          <w:szCs w:val="28"/>
        </w:rPr>
      </w:pPr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«Широко распростирает химия руки свои в дела человеческие. Куда ни посмотрим, куда ни оглянемся – всюду видим успехи её прилежания</w:t>
      </w:r>
      <w:proofErr w:type="gramStart"/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.»</w:t>
      </w:r>
      <w:proofErr w:type="gramEnd"/>
    </w:p>
    <w:p w:rsidR="00F31839" w:rsidRPr="00AD1B4D" w:rsidRDefault="00F31839" w:rsidP="00F31839">
      <w:pPr>
        <w:pStyle w:val="a3"/>
        <w:jc w:val="right"/>
        <w:rPr>
          <w:rStyle w:val="a4"/>
          <w:rFonts w:ascii="Georgia" w:hAnsi="Georgia" w:cs="Arial"/>
          <w:color w:val="000000"/>
          <w:sz w:val="28"/>
          <w:szCs w:val="28"/>
        </w:rPr>
      </w:pPr>
      <w:r w:rsidRPr="00AD1B4D">
        <w:rPr>
          <w:rStyle w:val="a4"/>
          <w:rFonts w:ascii="Georgia" w:hAnsi="Georgia" w:cs="Arial"/>
          <w:color w:val="000000"/>
          <w:sz w:val="28"/>
          <w:szCs w:val="28"/>
        </w:rPr>
        <w:t>М.В. Ломоносов</w:t>
      </w:r>
    </w:p>
    <w:p w:rsidR="00F31839" w:rsidRPr="00AD1B4D" w:rsidRDefault="00F31839" w:rsidP="00F31839">
      <w:pPr>
        <w:pStyle w:val="a3"/>
        <w:jc w:val="right"/>
        <w:rPr>
          <w:rFonts w:ascii="Georgia" w:hAnsi="Georgia" w:cs="Arial"/>
          <w:color w:val="000000"/>
          <w:sz w:val="28"/>
          <w:szCs w:val="28"/>
        </w:rPr>
      </w:pPr>
    </w:p>
    <w:p w:rsidR="00F31839" w:rsidRPr="00AD1B4D" w:rsidRDefault="00F31839" w:rsidP="00F3183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AD1B4D">
        <w:rPr>
          <w:rFonts w:ascii="Georgia" w:hAnsi="Georgia" w:cs="Arial"/>
          <w:color w:val="000000"/>
          <w:sz w:val="28"/>
          <w:szCs w:val="28"/>
        </w:rPr>
        <w:t>        </w:t>
      </w:r>
      <w:r w:rsidRPr="00AD1B4D">
        <w:rPr>
          <w:rFonts w:ascii="Georgia" w:hAnsi="Georgia"/>
          <w:color w:val="000000"/>
          <w:sz w:val="28"/>
          <w:szCs w:val="28"/>
        </w:rPr>
        <w:t xml:space="preserve">Методическое объединение учителей естественно-математического цикла - коллектив единомышленников, способных формировать педагогическую среду, в которой раскрывается  внутренний потенциал каждого ребенка через создание ситуации успеха. Это коллектив, владеющий приемами и методами  современного обучения, вовлекающий учащихся в совместную  исследовательскую и проектную деятельность. </w:t>
      </w:r>
    </w:p>
    <w:p w:rsidR="00F31839" w:rsidRPr="00AD1B4D" w:rsidRDefault="00F31839" w:rsidP="00F31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F31839" w:rsidRPr="00AD1B4D" w:rsidRDefault="00F31839" w:rsidP="00F3183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Школьное методическое объединение учителей естественно - математического цикла работает по проблеме </w:t>
      </w:r>
      <w:r w:rsidRPr="00AD1B4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«Повышение качества урока путём использования новых педагогических технологий»</w:t>
      </w: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F31839" w:rsidRPr="00AD1B4D" w:rsidRDefault="00F31839" w:rsidP="00F3183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задачи на 2016— 2017 учебный год.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изучение </w:t>
      </w:r>
      <w:proofErr w:type="gramStart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нормативных</w:t>
      </w:r>
      <w:proofErr w:type="gramEnd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методических документации на основе планирования, отражающего план работы данного образовательного учреждения по вопросам образования;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выбор школьного компонента, разработка соответствующего образовательного стандарта;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разноуровности</w:t>
      </w:r>
      <w:proofErr w:type="spellEnd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утверждение индивидуальных планов работы по предмету; анализ авторских программ и методик;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 (устных экзаменов);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ознакомление с анализом состояния преподавания предмета по итогам внутришкольного  контроля;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соблюдению правил и норм техники безопасности в процессе обучения; разработка соответствующих инструкций, охрана здоровья;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анализов достигнутых результатов;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организация открытых уроков по определенной тематике с целью ознакомления с методическими разработками сложных тем предмета;</w:t>
      </w:r>
    </w:p>
    <w:p w:rsidR="00F31839" w:rsidRPr="00AD1B4D" w:rsidRDefault="00F31839" w:rsidP="00F3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1B4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изучение передового педагогического опыта, экспериментальная работа по предмету.</w:t>
      </w:r>
    </w:p>
    <w:p w:rsidR="00F31839" w:rsidRPr="00AD1B4D" w:rsidRDefault="00F31839" w:rsidP="00F31839">
      <w:pPr>
        <w:pStyle w:val="a3"/>
        <w:jc w:val="center"/>
        <w:rPr>
          <w:rFonts w:ascii="Georgia" w:hAnsi="Georgia" w:cs="Arial"/>
          <w:b/>
          <w:color w:val="000000"/>
          <w:sz w:val="28"/>
          <w:szCs w:val="28"/>
        </w:rPr>
      </w:pPr>
      <w:r w:rsidRPr="00AD1B4D">
        <w:rPr>
          <w:rFonts w:ascii="Georgia" w:hAnsi="Georgia"/>
          <w:b/>
          <w:bCs/>
          <w:color w:val="000000"/>
          <w:sz w:val="28"/>
          <w:szCs w:val="28"/>
        </w:rPr>
        <w:t> </w:t>
      </w:r>
    </w:p>
    <w:p w:rsidR="00F31839" w:rsidRPr="00AD1B4D" w:rsidRDefault="00F31839" w:rsidP="00F31839">
      <w:pPr>
        <w:rPr>
          <w:rFonts w:ascii="Georgia" w:hAnsi="Georgia"/>
          <w:sz w:val="28"/>
          <w:szCs w:val="28"/>
        </w:rPr>
      </w:pPr>
    </w:p>
    <w:p w:rsidR="00F31839" w:rsidRPr="00AD1B4D" w:rsidRDefault="00F31839" w:rsidP="00F31839">
      <w:pPr>
        <w:numPr>
          <w:ilvl w:val="0"/>
          <w:numId w:val="2"/>
        </w:num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AD1B4D">
        <w:rPr>
          <w:rFonts w:ascii="Georgia" w:hAnsi="Georgia"/>
          <w:b/>
          <w:sz w:val="28"/>
          <w:szCs w:val="28"/>
          <w:u w:val="single"/>
        </w:rPr>
        <w:t>Основными направлениями деятельности в МО является:</w:t>
      </w:r>
    </w:p>
    <w:p w:rsidR="00F31839" w:rsidRPr="00AD1B4D" w:rsidRDefault="00F31839" w:rsidP="00F31839">
      <w:pPr>
        <w:ind w:left="720"/>
        <w:rPr>
          <w:rFonts w:ascii="Georgia" w:hAnsi="Georgia"/>
          <w:b/>
          <w:sz w:val="28"/>
          <w:szCs w:val="28"/>
          <w:u w:val="single"/>
        </w:rPr>
      </w:pP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Участи е в методической и информационной работе МО;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Участие в заседаниях МО, научно-методических семинарах, школах передового опыта и т.п.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Участие в работе по научно-методическому обеспечению содержания преподаваемого предмета, курса, факультатива;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Разработка необходимого психолого-педагогического инструментария по вопросам диагностики, прогнозирования, планирования преподавания учебных предметов;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AD1B4D">
        <w:rPr>
          <w:rFonts w:ascii="Georgia" w:hAnsi="Georgia"/>
          <w:sz w:val="28"/>
          <w:szCs w:val="28"/>
        </w:rPr>
        <w:t>Самообобщение</w:t>
      </w:r>
      <w:proofErr w:type="spellEnd"/>
      <w:r w:rsidRPr="00AD1B4D">
        <w:rPr>
          <w:rFonts w:ascii="Georgia" w:hAnsi="Georgia"/>
          <w:sz w:val="28"/>
          <w:szCs w:val="28"/>
        </w:rPr>
        <w:t xml:space="preserve"> опыта и организация его распространения среди членов МО;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Подготовка творческих отчётов по наиболее продуктивным методам обучения, воспитания, развития, используемых в учебном процессе;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Оказание помощи молодым учителям, участвующим в работе МО (в том числе через проведение открытых уроков);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Проведение консультаций для педагогов школы по актуальным проблемам методики преподавания предмета;</w:t>
      </w:r>
    </w:p>
    <w:p w:rsidR="00F31839" w:rsidRPr="00AD1B4D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Участие вместе с администрацией школы в подготовке учителей к аттестации;</w:t>
      </w:r>
    </w:p>
    <w:p w:rsidR="00F31839" w:rsidRDefault="00F31839" w:rsidP="00F31839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Проведение научно-практических конференций для учителей и учащихся школы (по заданию МО);</w:t>
      </w:r>
    </w:p>
    <w:p w:rsidR="00F31839" w:rsidRDefault="00F31839" w:rsidP="00F3183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31839" w:rsidRPr="00AD1B4D" w:rsidRDefault="00F31839" w:rsidP="00F31839">
      <w:pPr>
        <w:spacing w:after="0" w:line="240" w:lineRule="auto"/>
        <w:rPr>
          <w:rFonts w:ascii="Georgia" w:hAnsi="Georgia"/>
          <w:sz w:val="28"/>
          <w:szCs w:val="28"/>
        </w:rPr>
      </w:pPr>
    </w:p>
    <w:p w:rsidR="00F31839" w:rsidRPr="00AD1B4D" w:rsidRDefault="00F31839" w:rsidP="00F31839">
      <w:pPr>
        <w:numPr>
          <w:ilvl w:val="0"/>
          <w:numId w:val="2"/>
        </w:num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AD1B4D">
        <w:rPr>
          <w:rFonts w:ascii="Georgia" w:hAnsi="Georgia"/>
          <w:b/>
          <w:sz w:val="28"/>
          <w:szCs w:val="28"/>
          <w:u w:val="single"/>
        </w:rPr>
        <w:lastRenderedPageBreak/>
        <w:t>Обязанности учителя – члена МО:</w:t>
      </w:r>
    </w:p>
    <w:p w:rsidR="00F31839" w:rsidRPr="00AD1B4D" w:rsidRDefault="00F31839" w:rsidP="00F31839">
      <w:pPr>
        <w:ind w:left="720"/>
        <w:rPr>
          <w:rFonts w:ascii="Georgia" w:hAnsi="Georgia"/>
          <w:b/>
          <w:sz w:val="28"/>
          <w:szCs w:val="28"/>
          <w:u w:val="single"/>
        </w:rPr>
      </w:pPr>
    </w:p>
    <w:p w:rsidR="00F31839" w:rsidRPr="00AD1B4D" w:rsidRDefault="00F31839" w:rsidP="00F31839">
      <w:pPr>
        <w:numPr>
          <w:ilvl w:val="0"/>
          <w:numId w:val="4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Создаёт банк тестов, диагностик, поурочных разработок, инновационных технологий, способствующих улучшению качества образования;</w:t>
      </w:r>
    </w:p>
    <w:p w:rsidR="00F31839" w:rsidRPr="00AD1B4D" w:rsidRDefault="00F31839" w:rsidP="00F31839">
      <w:pPr>
        <w:numPr>
          <w:ilvl w:val="0"/>
          <w:numId w:val="4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Ведёт картотеку ППО по преподаваемому предмету, готовит методические рекомендации по организации УВП, методике преподавания предмета, воспитанию школьников;</w:t>
      </w:r>
    </w:p>
    <w:p w:rsidR="00F31839" w:rsidRPr="00AD1B4D" w:rsidRDefault="00F31839" w:rsidP="00F31839">
      <w:pPr>
        <w:numPr>
          <w:ilvl w:val="0"/>
          <w:numId w:val="4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Внедряет инновационные технологии, участвует в организации и проведении школьных, городских экспериментов, занимается самообразованием;</w:t>
      </w:r>
    </w:p>
    <w:p w:rsidR="00F31839" w:rsidRPr="00AD1B4D" w:rsidRDefault="00F31839" w:rsidP="00F31839">
      <w:pPr>
        <w:numPr>
          <w:ilvl w:val="0"/>
          <w:numId w:val="4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Разрабатывает тесты для проведения олимпиад.</w:t>
      </w:r>
    </w:p>
    <w:p w:rsidR="00F31839" w:rsidRPr="00AD1B4D" w:rsidRDefault="00F31839" w:rsidP="00F31839">
      <w:pPr>
        <w:numPr>
          <w:ilvl w:val="0"/>
          <w:numId w:val="2"/>
        </w:num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AD1B4D">
        <w:rPr>
          <w:rFonts w:ascii="Georgia" w:hAnsi="Georgia"/>
          <w:b/>
          <w:sz w:val="28"/>
          <w:szCs w:val="28"/>
          <w:u w:val="single"/>
        </w:rPr>
        <w:t>Права.</w:t>
      </w:r>
    </w:p>
    <w:p w:rsidR="00F31839" w:rsidRPr="00AD1B4D" w:rsidRDefault="00F31839" w:rsidP="00F31839">
      <w:pPr>
        <w:ind w:left="720"/>
        <w:rPr>
          <w:rFonts w:ascii="Georgia" w:hAnsi="Georgia"/>
          <w:b/>
          <w:sz w:val="28"/>
          <w:szCs w:val="28"/>
          <w:u w:val="single"/>
        </w:rPr>
      </w:pPr>
    </w:p>
    <w:p w:rsidR="00F31839" w:rsidRPr="00AD1B4D" w:rsidRDefault="00F31839" w:rsidP="00F31839">
      <w:pPr>
        <w:ind w:left="720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Учитель – член МО, имеет право в пределах своей компетентности:</w:t>
      </w:r>
    </w:p>
    <w:p w:rsidR="00F31839" w:rsidRPr="00AD1B4D" w:rsidRDefault="00F31839" w:rsidP="00F31839">
      <w:pPr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Принимать участие в работе МО и МО школы;</w:t>
      </w:r>
    </w:p>
    <w:p w:rsidR="00F31839" w:rsidRPr="00AD1B4D" w:rsidRDefault="00F31839" w:rsidP="00F31839">
      <w:pPr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Разрабатывать и создавать методические рекомендации, касающиеся вопросов образования, воспитания и развития не противоречащих действующему законодательству;</w:t>
      </w:r>
    </w:p>
    <w:p w:rsidR="00F31839" w:rsidRPr="00AD1B4D" w:rsidRDefault="00F31839" w:rsidP="00F31839">
      <w:pPr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Вносить предложения по совершенствованию работы МО;</w:t>
      </w:r>
    </w:p>
    <w:p w:rsidR="00F31839" w:rsidRPr="00AD1B4D" w:rsidRDefault="00F31839" w:rsidP="00F31839">
      <w:pPr>
        <w:numPr>
          <w:ilvl w:val="0"/>
          <w:numId w:val="5"/>
        </w:numPr>
        <w:spacing w:after="0" w:line="240" w:lineRule="auto"/>
        <w:rPr>
          <w:rFonts w:ascii="Georgia" w:hAnsi="Georgia"/>
          <w:sz w:val="28"/>
          <w:szCs w:val="28"/>
        </w:rPr>
      </w:pPr>
      <w:r w:rsidRPr="00AD1B4D">
        <w:rPr>
          <w:rFonts w:ascii="Georgia" w:hAnsi="Georgia"/>
          <w:sz w:val="28"/>
          <w:szCs w:val="28"/>
        </w:rPr>
        <w:t>Участвовать только в одной форме МО.</w:t>
      </w:r>
    </w:p>
    <w:p w:rsidR="00F31839" w:rsidRDefault="00F31839" w:rsidP="00F31839">
      <w:pPr>
        <w:spacing w:after="0" w:line="240" w:lineRule="auto"/>
        <w:ind w:left="648" w:firstLine="375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F31839" w:rsidRPr="00372C86" w:rsidRDefault="00F31839" w:rsidP="00F31839">
      <w:pPr>
        <w:spacing w:after="0" w:line="240" w:lineRule="auto"/>
        <w:ind w:left="648" w:firstLine="375"/>
        <w:jc w:val="center"/>
        <w:rPr>
          <w:rFonts w:ascii="Georgia" w:eastAsia="Times New Roman" w:hAnsi="Georgia" w:cs="Arial"/>
          <w:b/>
          <w:sz w:val="28"/>
          <w:szCs w:val="28"/>
          <w:u w:val="single"/>
        </w:rPr>
      </w:pPr>
      <w:r w:rsidRPr="00372C86">
        <w:rPr>
          <w:rFonts w:ascii="Georgia" w:eastAsia="Times New Roman" w:hAnsi="Georgia" w:cs="Arial"/>
          <w:b/>
          <w:color w:val="000000"/>
          <w:sz w:val="28"/>
          <w:szCs w:val="28"/>
          <w:u w:val="single"/>
          <w:lang w:eastAsia="ru-RU"/>
        </w:rPr>
        <w:t>Состав  МО</w:t>
      </w:r>
    </w:p>
    <w:p w:rsidR="00F31839" w:rsidRDefault="00F31839" w:rsidP="00F3183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методического объединения входя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следующие  педагоги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М.Х.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учитель математики и информатики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Дзебисов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Т.Ц.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учитель математики 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З.У.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учитель физики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Козонова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Б.К.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химии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И.Э.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учитель биологии</w:t>
      </w:r>
    </w:p>
    <w:p w:rsidR="00F31839" w:rsidRDefault="00F31839" w:rsidP="00F3183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Гурциева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Л.Б.-учитель географии</w:t>
      </w:r>
    </w:p>
    <w:p w:rsidR="00F31839" w:rsidRDefault="00F31839" w:rsidP="00F3183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Pr="00372C86" w:rsidRDefault="00F31839" w:rsidP="00F3183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372C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Темы самообразования:</w:t>
      </w:r>
    </w:p>
    <w:p w:rsidR="00F31839" w:rsidRPr="00AD1B4D" w:rsidRDefault="00F31839" w:rsidP="00F31839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>В 2016-20147</w:t>
      </w:r>
      <w:r w:rsidRPr="00AD1B4D">
        <w:rPr>
          <w:rFonts w:ascii="Georgia" w:eastAsia="Times New Roman" w:hAnsi="Georgia" w:cs="Arial"/>
          <w:sz w:val="28"/>
          <w:szCs w:val="28"/>
          <w:lang w:eastAsia="ru-RU"/>
        </w:rPr>
        <w:t>учебном году учителя работают  по следующим темам самообразования:</w:t>
      </w:r>
    </w:p>
    <w:p w:rsidR="00F31839" w:rsidRPr="00372C86" w:rsidRDefault="00F31839" w:rsidP="00F318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proofErr w:type="spellStart"/>
      <w:r w:rsidRPr="00372C86">
        <w:rPr>
          <w:rFonts w:ascii="Georgia" w:eastAsia="Times New Roman" w:hAnsi="Georgia" w:cs="Arial"/>
          <w:sz w:val="28"/>
          <w:szCs w:val="28"/>
        </w:rPr>
        <w:t>Джиоева</w:t>
      </w:r>
      <w:proofErr w:type="spellEnd"/>
      <w:r w:rsidRPr="00372C86">
        <w:rPr>
          <w:rFonts w:ascii="Georgia" w:eastAsia="Times New Roman" w:hAnsi="Georgia" w:cs="Arial"/>
          <w:sz w:val="28"/>
          <w:szCs w:val="28"/>
        </w:rPr>
        <w:t xml:space="preserve"> И.Э. - Совершенствование форм и методов подготовки к ЕГЭ по биологии</w:t>
      </w:r>
    </w:p>
    <w:p w:rsidR="00F31839" w:rsidRPr="00372C86" w:rsidRDefault="00F31839" w:rsidP="00F318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proofErr w:type="spellStart"/>
      <w:r w:rsidRPr="00372C86">
        <w:rPr>
          <w:rFonts w:ascii="Georgia" w:eastAsia="Times New Roman" w:hAnsi="Georgia" w:cs="Arial"/>
          <w:sz w:val="28"/>
          <w:szCs w:val="28"/>
        </w:rPr>
        <w:t>Кулова</w:t>
      </w:r>
      <w:proofErr w:type="spellEnd"/>
      <w:r w:rsidRPr="00372C86">
        <w:rPr>
          <w:rFonts w:ascii="Georgia" w:eastAsia="Times New Roman" w:hAnsi="Georgia" w:cs="Arial"/>
          <w:sz w:val="28"/>
          <w:szCs w:val="28"/>
        </w:rPr>
        <w:t xml:space="preserve"> М.Х.. - Применение ИКТ на уроках математики</w:t>
      </w:r>
    </w:p>
    <w:p w:rsidR="00F31839" w:rsidRPr="00372C86" w:rsidRDefault="00F31839" w:rsidP="00F318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proofErr w:type="spellStart"/>
      <w:r w:rsidRPr="00372C86">
        <w:rPr>
          <w:rFonts w:ascii="Georgia" w:eastAsia="Times New Roman" w:hAnsi="Georgia" w:cs="Arial"/>
          <w:sz w:val="28"/>
          <w:szCs w:val="28"/>
        </w:rPr>
        <w:t>Дзебисов</w:t>
      </w:r>
      <w:proofErr w:type="spellEnd"/>
      <w:r w:rsidRPr="00372C86">
        <w:rPr>
          <w:rFonts w:ascii="Georgia" w:eastAsia="Times New Roman" w:hAnsi="Georgia" w:cs="Arial"/>
          <w:sz w:val="28"/>
          <w:szCs w:val="28"/>
        </w:rPr>
        <w:t xml:space="preserve"> Т.Ц.- Индивидуальная и дифференцированная работа на уроках математики</w:t>
      </w:r>
    </w:p>
    <w:p w:rsidR="00F31839" w:rsidRPr="00372C86" w:rsidRDefault="00F31839" w:rsidP="00F318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proofErr w:type="spellStart"/>
      <w:r w:rsidRPr="00372C86">
        <w:rPr>
          <w:rFonts w:ascii="Georgia" w:eastAsia="Times New Roman" w:hAnsi="Georgia" w:cs="Arial"/>
          <w:sz w:val="28"/>
          <w:szCs w:val="28"/>
        </w:rPr>
        <w:lastRenderedPageBreak/>
        <w:t>Фидарова</w:t>
      </w:r>
      <w:proofErr w:type="spellEnd"/>
      <w:r w:rsidRPr="00372C86">
        <w:rPr>
          <w:rFonts w:ascii="Georgia" w:eastAsia="Times New Roman" w:hAnsi="Georgia" w:cs="Arial"/>
          <w:sz w:val="28"/>
          <w:szCs w:val="28"/>
        </w:rPr>
        <w:t xml:space="preserve"> З.У.- Организация самостоятельной деятельности на уроках физики</w:t>
      </w:r>
    </w:p>
    <w:p w:rsidR="00F31839" w:rsidRPr="00372C86" w:rsidRDefault="00F31839" w:rsidP="00F318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proofErr w:type="spellStart"/>
      <w:r w:rsidRPr="00372C86">
        <w:rPr>
          <w:rFonts w:ascii="Georgia" w:eastAsia="Times New Roman" w:hAnsi="Georgia" w:cs="Arial"/>
          <w:sz w:val="28"/>
          <w:szCs w:val="28"/>
        </w:rPr>
        <w:t>Гурциева</w:t>
      </w:r>
      <w:proofErr w:type="spellEnd"/>
      <w:r w:rsidRPr="00372C86">
        <w:rPr>
          <w:rFonts w:ascii="Georgia" w:eastAsia="Times New Roman" w:hAnsi="Georgia" w:cs="Arial"/>
          <w:sz w:val="28"/>
          <w:szCs w:val="28"/>
        </w:rPr>
        <w:t xml:space="preserve"> Л.Б.-  Активизация познавательной деятельности на уроках географии </w:t>
      </w:r>
    </w:p>
    <w:p w:rsidR="00F31839" w:rsidRPr="00372C86" w:rsidRDefault="00F31839" w:rsidP="00F3183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proofErr w:type="spellStart"/>
      <w:r w:rsidRPr="00372C86">
        <w:rPr>
          <w:rFonts w:ascii="Georgia" w:eastAsia="Times New Roman" w:hAnsi="Georgia" w:cs="Arial"/>
          <w:sz w:val="28"/>
          <w:szCs w:val="28"/>
        </w:rPr>
        <w:t>Козонова</w:t>
      </w:r>
      <w:proofErr w:type="spellEnd"/>
      <w:r w:rsidRPr="00372C86">
        <w:rPr>
          <w:rFonts w:ascii="Georgia" w:eastAsia="Times New Roman" w:hAnsi="Georgia" w:cs="Arial"/>
          <w:sz w:val="28"/>
          <w:szCs w:val="28"/>
        </w:rPr>
        <w:t xml:space="preserve"> Б.К.. - Внедрение информационно-компьютерных технологий на уроках химии </w:t>
      </w:r>
    </w:p>
    <w:p w:rsidR="00F31839" w:rsidRPr="00AD1B4D" w:rsidRDefault="00F31839" w:rsidP="00F31839">
      <w:pPr>
        <w:shd w:val="clear" w:color="auto" w:fill="FFFFFF"/>
        <w:spacing w:after="0" w:line="240" w:lineRule="auto"/>
        <w:ind w:left="720" w:hanging="360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F31839" w:rsidRDefault="00F31839" w:rsidP="00F31839">
      <w:pPr>
        <w:spacing w:after="75" w:line="240" w:lineRule="auto"/>
        <w:rPr>
          <w:rFonts w:ascii="Arial" w:eastAsia="Times New Roman" w:hAnsi="Arial" w:cs="Arial"/>
          <w:b/>
        </w:rPr>
      </w:pPr>
    </w:p>
    <w:p w:rsidR="00F31839" w:rsidRDefault="00F31839" w:rsidP="00F31839">
      <w:pPr>
        <w:spacing w:after="75" w:line="240" w:lineRule="auto"/>
        <w:jc w:val="center"/>
        <w:rPr>
          <w:rFonts w:ascii="Arial" w:eastAsia="Times New Roman" w:hAnsi="Arial" w:cs="Arial"/>
          <w:b/>
        </w:rPr>
      </w:pPr>
    </w:p>
    <w:p w:rsidR="00F31839" w:rsidRDefault="00F31839" w:rsidP="00F31839">
      <w:pPr>
        <w:spacing w:after="75" w:line="240" w:lineRule="auto"/>
        <w:jc w:val="center"/>
        <w:rPr>
          <w:rFonts w:ascii="Arial" w:eastAsia="Times New Roman" w:hAnsi="Arial" w:cs="Arial"/>
          <w:b/>
        </w:rPr>
      </w:pPr>
    </w:p>
    <w:p w:rsidR="00F31839" w:rsidRPr="00D77BFC" w:rsidRDefault="00F31839" w:rsidP="00F31839">
      <w:pPr>
        <w:spacing w:after="75" w:line="240" w:lineRule="auto"/>
        <w:rPr>
          <w:rFonts w:ascii="Arial" w:eastAsia="Times New Roman" w:hAnsi="Arial" w:cs="Arial"/>
          <w:b/>
        </w:rPr>
      </w:pPr>
    </w:p>
    <w:tbl>
      <w:tblPr>
        <w:tblStyle w:val="a6"/>
        <w:tblpPr w:leftFromText="180" w:rightFromText="180" w:vertAnchor="text" w:horzAnchor="margin" w:tblpXSpec="center" w:tblpY="1059"/>
        <w:tblW w:w="11024" w:type="dxa"/>
        <w:tblLayout w:type="fixed"/>
        <w:tblLook w:val="04A0" w:firstRow="1" w:lastRow="0" w:firstColumn="1" w:lastColumn="0" w:noHBand="0" w:noVBand="1"/>
      </w:tblPr>
      <w:tblGrid>
        <w:gridCol w:w="1951"/>
        <w:gridCol w:w="821"/>
        <w:gridCol w:w="1163"/>
        <w:gridCol w:w="1134"/>
        <w:gridCol w:w="1134"/>
        <w:gridCol w:w="851"/>
        <w:gridCol w:w="851"/>
        <w:gridCol w:w="1134"/>
        <w:gridCol w:w="1020"/>
        <w:gridCol w:w="965"/>
      </w:tblGrid>
      <w:tr w:rsidR="00F31839" w:rsidRPr="00D77BFC" w:rsidTr="00F31839">
        <w:trPr>
          <w:cantSplit/>
          <w:trHeight w:val="1831"/>
        </w:trPr>
        <w:tc>
          <w:tcPr>
            <w:tcW w:w="19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textDirection w:val="btLr"/>
          </w:tcPr>
          <w:p w:rsidR="00F31839" w:rsidRPr="00C176B9" w:rsidRDefault="00F31839" w:rsidP="00F31839">
            <w:pPr>
              <w:ind w:left="397" w:right="113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21" w:type="dxa"/>
            <w:tcBorders>
              <w:left w:val="single" w:sz="18" w:space="0" w:color="002060"/>
              <w:right w:val="single" w:sz="18" w:space="0" w:color="002060"/>
            </w:tcBorders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стаж</w:t>
            </w:r>
          </w:p>
        </w:tc>
        <w:tc>
          <w:tcPr>
            <w:tcW w:w="1163" w:type="dxa"/>
            <w:tcBorders>
              <w:left w:val="single" w:sz="18" w:space="0" w:color="002060"/>
              <w:right w:val="single" w:sz="18" w:space="0" w:color="002060"/>
            </w:tcBorders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Категория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proofErr w:type="spellStart"/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аттест</w:t>
            </w:r>
            <w:proofErr w:type="spellEnd"/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курсов</w:t>
            </w:r>
          </w:p>
        </w:tc>
        <w:tc>
          <w:tcPr>
            <w:tcW w:w="102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textDirection w:val="btLr"/>
          </w:tcPr>
          <w:p w:rsidR="00F31839" w:rsidRPr="00C176B9" w:rsidRDefault="00F31839" w:rsidP="00F31839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 след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ттестации</w:t>
            </w:r>
          </w:p>
        </w:tc>
        <w:tc>
          <w:tcPr>
            <w:tcW w:w="965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textDirection w:val="btLr"/>
          </w:tcPr>
          <w:p w:rsidR="00F31839" w:rsidRPr="00C176B9" w:rsidRDefault="00F31839" w:rsidP="00F31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Год след</w:t>
            </w:r>
            <w:proofErr w:type="gramStart"/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C176B9">
              <w:rPr>
                <w:rFonts w:ascii="Times New Roman" w:hAnsi="Times New Roman" w:cs="Times New Roman"/>
                <w:b/>
                <w:sz w:val="26"/>
                <w:szCs w:val="26"/>
              </w:rPr>
              <w:t>урсов</w:t>
            </w:r>
          </w:p>
        </w:tc>
      </w:tr>
      <w:tr w:rsidR="00F31839" w:rsidRPr="00D77BFC" w:rsidTr="00F31839">
        <w:trPr>
          <w:trHeight w:val="633"/>
        </w:trPr>
        <w:tc>
          <w:tcPr>
            <w:tcW w:w="19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>Фидарова</w:t>
            </w:r>
            <w:proofErr w:type="spellEnd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З.У.</w:t>
            </w:r>
          </w:p>
        </w:tc>
        <w:tc>
          <w:tcPr>
            <w:tcW w:w="821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Высшее, СОГУ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5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B7268A" w:rsidRDefault="00F31839" w:rsidP="00F31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31839" w:rsidRPr="00D77BFC" w:rsidTr="00F31839">
        <w:trPr>
          <w:trHeight w:val="907"/>
        </w:trPr>
        <w:tc>
          <w:tcPr>
            <w:tcW w:w="19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>Кулова</w:t>
            </w:r>
            <w:proofErr w:type="spellEnd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М.Х..</w:t>
            </w:r>
          </w:p>
        </w:tc>
        <w:tc>
          <w:tcPr>
            <w:tcW w:w="821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Высшее, СОГУ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5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B7268A" w:rsidRDefault="00F31839" w:rsidP="00F31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31839" w:rsidRPr="00D77BFC" w:rsidTr="00F31839">
        <w:trPr>
          <w:trHeight w:val="633"/>
        </w:trPr>
        <w:tc>
          <w:tcPr>
            <w:tcW w:w="19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>Дзебисов</w:t>
            </w:r>
            <w:proofErr w:type="spellEnd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Т.Ц.</w:t>
            </w:r>
          </w:p>
        </w:tc>
        <w:tc>
          <w:tcPr>
            <w:tcW w:w="821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Высшее, СОГУ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5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B7268A" w:rsidRDefault="00F31839" w:rsidP="00F31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31839" w:rsidRPr="00D77BFC" w:rsidTr="00F31839">
        <w:trPr>
          <w:trHeight w:val="633"/>
        </w:trPr>
        <w:tc>
          <w:tcPr>
            <w:tcW w:w="19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>Козонова</w:t>
            </w:r>
            <w:proofErr w:type="spellEnd"/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821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Высшее, СОГУ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5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B7268A" w:rsidRDefault="00F31839" w:rsidP="00F31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31839" w:rsidRPr="00D77BFC" w:rsidTr="00F31839">
        <w:trPr>
          <w:trHeight w:val="633"/>
        </w:trPr>
        <w:tc>
          <w:tcPr>
            <w:tcW w:w="19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6B9">
              <w:rPr>
                <w:rFonts w:ascii="Times New Roman" w:hAnsi="Times New Roman" w:cs="Times New Roman"/>
                <w:b/>
                <w:sz w:val="24"/>
                <w:szCs w:val="24"/>
              </w:rPr>
              <w:t>Л.Б..</w:t>
            </w:r>
          </w:p>
        </w:tc>
        <w:tc>
          <w:tcPr>
            <w:tcW w:w="821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Высшее, СОГУ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C176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C176B9" w:rsidRDefault="00F31839" w:rsidP="00F31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5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:rsidR="00F31839" w:rsidRPr="00B7268A" w:rsidRDefault="00F31839" w:rsidP="00F31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F31839" w:rsidRDefault="00F31839" w:rsidP="00F3183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C6B">
        <w:rPr>
          <w:rFonts w:ascii="Times New Roman" w:eastAsia="Times New Roman" w:hAnsi="Times New Roman" w:cs="Times New Roman"/>
          <w:b/>
          <w:sz w:val="32"/>
          <w:szCs w:val="32"/>
        </w:rPr>
        <w:t>Сведения о членах школьного методического объединения учителей естественно-математического цикла</w:t>
      </w:r>
    </w:p>
    <w:p w:rsidR="00F31839" w:rsidRPr="00C20C6B" w:rsidRDefault="00F31839" w:rsidP="00F3183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1839" w:rsidRPr="002F6C2C" w:rsidRDefault="00F31839" w:rsidP="00F318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31839" w:rsidRPr="00017F7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1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1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1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Тематика заседаний методического объединения</w:t>
      </w:r>
    </w:p>
    <w:p w:rsidR="00F31839" w:rsidRP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10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1"/>
        <w:gridCol w:w="6270"/>
        <w:gridCol w:w="2814"/>
      </w:tblGrid>
      <w:tr w:rsidR="00F31839" w:rsidRPr="00F31839" w:rsidTr="00F31839">
        <w:trPr>
          <w:trHeight w:val="555"/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Сроки</w:t>
            </w:r>
          </w:p>
        </w:tc>
        <w:tc>
          <w:tcPr>
            <w:tcW w:w="615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Темы работы</w:t>
            </w:r>
          </w:p>
        </w:tc>
        <w:tc>
          <w:tcPr>
            <w:tcW w:w="276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Ответственные</w:t>
            </w:r>
          </w:p>
        </w:tc>
      </w:tr>
      <w:tr w:rsidR="00F31839" w:rsidRPr="00F31839" w:rsidTr="00F31839">
        <w:trPr>
          <w:trHeight w:val="1680"/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</w:t>
            </w:r>
          </w:p>
        </w:tc>
        <w:tc>
          <w:tcPr>
            <w:tcW w:w="615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. Анализ результатов ЕГЭ выпускного класса.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2.Изучение и обсуждение содержания программ, разработанных учителем биологии </w:t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Джиоевой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Изучение и анализ рабочих программ по предметам естественно-математического цикла</w:t>
            </w:r>
          </w:p>
        </w:tc>
        <w:tc>
          <w:tcPr>
            <w:tcW w:w="276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Учителя-предметники</w:t>
            </w:r>
          </w:p>
        </w:tc>
      </w:tr>
      <w:tr w:rsidR="00F31839" w:rsidRPr="00F31839" w:rsidTr="00F31839">
        <w:trPr>
          <w:trHeight w:val="1365"/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615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.Доклад «Проектно-исследовательские методы в системе проблемного обучения».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Анализ проверки журналов по ТБ в кабинетах физики, информатики, химии.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деятельности учащихся за I четверть.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предметных олимпиад.</w:t>
            </w:r>
          </w:p>
        </w:tc>
        <w:tc>
          <w:tcPr>
            <w:tcW w:w="276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предметники.</w:t>
            </w:r>
          </w:p>
        </w:tc>
      </w:tr>
      <w:tr w:rsidR="00F31839" w:rsidRPr="00F31839" w:rsidTr="00F31839">
        <w:trPr>
          <w:trHeight w:val="1545"/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</w:t>
            </w:r>
          </w:p>
        </w:tc>
        <w:tc>
          <w:tcPr>
            <w:tcW w:w="615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Доклад «Активизация самостоятельной деятельности учащихся на уроках математики»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Доклад «Методический уровень урока физики»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Анализ деятельности учащихся за II четверть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 полугодовых контрольных работ</w:t>
            </w:r>
          </w:p>
        </w:tc>
        <w:tc>
          <w:tcPr>
            <w:tcW w:w="276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Т.Ц.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Фидарова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З.У.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Козонова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Б.К. 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предметники</w:t>
            </w:r>
          </w:p>
        </w:tc>
      </w:tr>
      <w:tr w:rsidR="00F31839" w:rsidRPr="00F31839" w:rsidTr="00F31839">
        <w:trPr>
          <w:trHeight w:val="1365"/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Март</w:t>
            </w:r>
          </w:p>
        </w:tc>
        <w:tc>
          <w:tcPr>
            <w:tcW w:w="615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Доклад « Актуальность проблемы развития познавательного интереса».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0 подготовке учащихся выпускных классов к сдаче экзамена в форме ГИА и ЕГЭ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внеклассной работы по предметам.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копилка (открытые уроки, их анализ.</w:t>
            </w:r>
            <w:proofErr w:type="gramEnd"/>
          </w:p>
        </w:tc>
        <w:tc>
          <w:tcPr>
            <w:tcW w:w="276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Гурциева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предметники</w:t>
            </w:r>
          </w:p>
        </w:tc>
      </w:tr>
      <w:tr w:rsidR="00F31839" w:rsidRPr="00F31839" w:rsidTr="00F31839">
        <w:trPr>
          <w:trHeight w:val="1335"/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615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.Доклад «Модульная технология обучения» 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Прохождение программного материала.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3.Анализ </w:t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работ за год. 4.Изготовление экзаменационного материала</w:t>
            </w:r>
          </w:p>
        </w:tc>
        <w:tc>
          <w:tcPr>
            <w:tcW w:w="2760" w:type="dxa"/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Джиоева</w:t>
            </w:r>
            <w:proofErr w:type="spellEnd"/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  <w:p w:rsidR="00F31839" w:rsidRP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 </w:t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839" w:rsidRPr="00F31839" w:rsidRDefault="00F31839" w:rsidP="00F318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Формы работы МО:</w:t>
      </w: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F31839" w:rsidRPr="00F31839" w:rsidRDefault="00F31839" w:rsidP="00F318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 взаимные посещения уроков с последующим обсуждением их результатов.</w:t>
      </w:r>
    </w:p>
    <w:p w:rsidR="00F31839" w:rsidRPr="00F31839" w:rsidRDefault="00F31839" w:rsidP="00F318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уроки.</w:t>
      </w:r>
    </w:p>
    <w:p w:rsidR="00F31839" w:rsidRPr="00F31839" w:rsidRDefault="00F31839" w:rsidP="00F318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предметных декад.</w:t>
      </w:r>
    </w:p>
    <w:p w:rsidR="00F31839" w:rsidRPr="00F31839" w:rsidRDefault="00F31839" w:rsidP="00F318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отчеты по изучению тем самообразования, освоения СОТ, развития профессиональных компетенций.</w:t>
      </w:r>
    </w:p>
    <w:p w:rsidR="00F31839" w:rsidRPr="00F31839" w:rsidRDefault="00F31839" w:rsidP="00F31839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5.Работа в проблемной группе учителей математики.</w:t>
      </w:r>
    </w:p>
    <w:p w:rsidR="00F31839" w:rsidRPr="00F31839" w:rsidRDefault="00F31839" w:rsidP="00F3183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6.Участие в школьных и муниципальных методических мероприятиях.</w:t>
      </w: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1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Работа методического объединения между заседаниями</w:t>
      </w:r>
    </w:p>
    <w:p w:rsidR="00F31839" w:rsidRPr="00017F7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67" w:type="dxa"/>
        <w:tblCellSpacing w:w="0" w:type="dxa"/>
        <w:tblInd w:w="-1373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1"/>
        <w:gridCol w:w="6059"/>
        <w:gridCol w:w="1418"/>
        <w:gridCol w:w="2409"/>
      </w:tblGrid>
      <w:tr w:rsidR="00F31839" w:rsidRPr="00017F7A" w:rsidTr="00F31839">
        <w:trPr>
          <w:cantSplit/>
          <w:trHeight w:val="633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ind w:left="-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Направление </w:t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F31839" w:rsidRDefault="00F31839" w:rsidP="00F31839">
            <w:pPr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1839" w:rsidRPr="00017F7A" w:rsidTr="00F31839">
        <w:trPr>
          <w:trHeight w:val="885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и утверждение рабочих программ по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естественно-математическог</w:t>
            </w: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Учителя, завуч, директор </w:t>
            </w:r>
            <w:proofErr w:type="spellStart"/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839" w:rsidRPr="00017F7A" w:rsidTr="00F31839">
        <w:trPr>
          <w:trHeight w:val="24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паспорта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кабинета</w:t>
            </w:r>
          </w:p>
        </w:tc>
      </w:tr>
      <w:tr w:rsidR="00F31839" w:rsidRPr="00017F7A" w:rsidTr="00F31839">
        <w:trPr>
          <w:trHeight w:val="57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 взаимопосещения открытых уроков. Анализ уроков.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  <w:tr w:rsidR="00F31839" w:rsidRPr="00017F7A" w:rsidTr="00F31839">
        <w:trPr>
          <w:trHeight w:val="555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Директорские контрольные работы, тестовая проверка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полугодий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Учителя, завуч</w:t>
            </w:r>
          </w:p>
        </w:tc>
      </w:tr>
      <w:tr w:rsidR="00F31839" w:rsidRPr="00017F7A" w:rsidTr="00F31839">
        <w:trPr>
          <w:trHeight w:val="57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материалов к проведению школьных предметных олимпиад.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F31839" w:rsidRPr="00017F7A" w:rsidTr="00F31839">
        <w:trPr>
          <w:trHeight w:val="57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тестовых заданий, дидактического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F31839" w:rsidRPr="00017F7A" w:rsidTr="00F31839">
        <w:trPr>
          <w:trHeight w:val="57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</w:t>
            </w: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F31839" w:rsidRPr="00017F7A" w:rsidTr="00F31839">
        <w:trPr>
          <w:trHeight w:val="855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самообразованию.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F31839" w:rsidRPr="00017F7A" w:rsidTr="00F31839">
        <w:trPr>
          <w:trHeight w:val="1215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школьных предметных недель по предметам естественно-математического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предметники</w:t>
            </w:r>
          </w:p>
        </w:tc>
      </w:tr>
      <w:tr w:rsidR="00F31839" w:rsidRPr="00017F7A" w:rsidTr="00F31839">
        <w:trPr>
          <w:trHeight w:val="57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F31839" w:rsidRPr="00017F7A" w:rsidTr="00F31839">
        <w:trPr>
          <w:trHeight w:val="885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квалификации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Завуч</w:t>
            </w:r>
          </w:p>
        </w:tc>
      </w:tr>
      <w:tr w:rsidR="00F31839" w:rsidRPr="00017F7A" w:rsidTr="00F31839">
        <w:trPr>
          <w:trHeight w:val="570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в кабинете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F31839" w:rsidRPr="00017F7A" w:rsidTr="00F31839">
        <w:trPr>
          <w:trHeight w:val="1431"/>
          <w:tblCellSpacing w:w="0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Участвовать в конкурсах: - Международный математический конкурс «Кенгуру»; - Экологический конкурс «Дерево Земли, на котором я живу» и др.</w:t>
            </w: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 март</w:t>
            </w: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Т.Ц.</w:t>
            </w:r>
          </w:p>
          <w:p w:rsidR="00F31839" w:rsidRPr="00017F7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</w:tbl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8E5" w:rsidRDefault="004708E5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8E5" w:rsidRDefault="004708E5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P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31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1. Организационно-педагогическая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профессиональной культуры учителя через участие в реализации методической идеи;</w:t>
      </w:r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F31839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повышения социально-профессионального статуса учителя.</w:t>
      </w:r>
    </w:p>
    <w:p w:rsidR="00F31839" w:rsidRPr="003D15E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4" w:type="dxa"/>
        <w:tblCellSpacing w:w="0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234"/>
        <w:gridCol w:w="2401"/>
      </w:tblGrid>
      <w:tr w:rsidR="00F31839" w:rsidRPr="003D15EA" w:rsidTr="00F31839">
        <w:trPr>
          <w:trHeight w:val="792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Утверждение плана МО на 201</w:t>
            </w:r>
            <w:r w:rsidRPr="0037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37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</w:p>
        </w:tc>
      </w:tr>
      <w:tr w:rsidR="00F31839" w:rsidRPr="003D15EA" w:rsidTr="00F31839">
        <w:trPr>
          <w:trHeight w:val="794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кретизация социально-профессионального статуса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членов МО.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советах школы, 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семинарах, заседаниях районных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предметных секций, районных предметных олимпиадах.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МО.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Актуализация нормативных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СанПиН,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храны труда для всех участников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образовательного процесса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повышения социальн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статуса учителя-предметника;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банка данных об уровне профессиональной компетенции педагогов, их психологических портретов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Внедрение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 в 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процесс.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</w:tbl>
    <w:p w:rsidR="00F31839" w:rsidRPr="003D15E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Раздел 2. Учебно-методическая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формирование банка данных педагогической информации (нормативно-правовая, методическая);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организация и проведение мониторинга обученности обучающихся на основе научно-методического обеспечения учебных программ.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4111"/>
        <w:gridCol w:w="2401"/>
        <w:gridCol w:w="2401"/>
      </w:tblGrid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нормативных документов,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методических рекомендаций по преподаванию предметов ЕМЦ на 2013-2014 учебный год.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и систематизация программного обеспечения по предметам ЕМЦ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Август, 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и систематизация методического обеспечения учебных программ.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Август, 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Подборка дидактического обеспечения учебных программ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рабочих программ по предметам ЕМЦ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планов самообразования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2.7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учебной деятельности с учетом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личностных и индивидуальных особенностей обучающихся.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2.8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входного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учащихся. 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Сентябрь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2.9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и проведение полугодовых и 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итоговых контрольных работ по предметам.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2.10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с отстающими учащимися. 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2.11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предметной недели  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ЕМЦ 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 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2.12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нормативных документов и методических рекомендаций по итоговой аттестации учащихся 9, 11 классов, по введению ФГОС ООО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2.13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мониторинга обученности учащихся.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</w:tbl>
    <w:p w:rsidR="00F31839" w:rsidRPr="003D15EA" w:rsidRDefault="00F31839" w:rsidP="00F318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3. Мероприятия по усвоению обязательного минимума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образования по предметам естественно - математического цикла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обеспечение оптимальных условий для обучающихся по усвоению обязательного минимума образования по предметам естественно </w:t>
      </w:r>
      <w:proofErr w:type="gramStart"/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-м</w:t>
      </w:r>
      <w:proofErr w:type="gramEnd"/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атематического цикла;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повышение эффективности контроля уровня обученности.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4111"/>
        <w:gridCol w:w="2401"/>
        <w:gridCol w:w="2401"/>
      </w:tblGrid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программ по предметам.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Янва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рь, май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3.2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входного контроля знаний, четвертных, полугодовых и итоговых контрольных работ.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2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эффективности использования вариативной части школьного учебного плана.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полугодие.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эффективности организации работы со 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в основной школе.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3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контроля выполнения практической части учебной программы по физике, химии, биологии, информатике.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Январь, май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качества обученности учащихся по предметам ЕМЦ за 1,2, 3, 4 четверти, 1 и 2 полугодие, год.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полугодия,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консультативной помощи при подготовке к экзаменам по предметам ЕМЦ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 – июнь.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</w:t>
            </w:r>
          </w:p>
        </w:tc>
        <w:tc>
          <w:tcPr>
            <w:tcW w:w="375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работе малых педсоветов по предварительной итоговой успеваемости обучающихся за четверть, полугодие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1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</w:tbl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39" w:rsidRPr="003D15E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839" w:rsidRPr="003D15E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372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Мероприятия по созданию условий для повышения социально-профессионального статуса учителя-предметника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</w:t>
      </w:r>
      <w:proofErr w:type="gramStart"/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условий для активации профессионального саморазвития личности учителя;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условий для выявления и поддержки творческих лидеров.</w:t>
      </w:r>
    </w:p>
    <w:tbl>
      <w:tblPr>
        <w:tblW w:w="98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"/>
        <w:gridCol w:w="4108"/>
        <w:gridCol w:w="2717"/>
        <w:gridCol w:w="2406"/>
      </w:tblGrid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4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7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оптимальной рабочей среды (обстановки).</w:t>
            </w:r>
          </w:p>
        </w:tc>
        <w:tc>
          <w:tcPr>
            <w:tcW w:w="24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ационального расписания уроков,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нормативное распределение кабинетов.</w:t>
            </w:r>
          </w:p>
        </w:tc>
        <w:tc>
          <w:tcPr>
            <w:tcW w:w="220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школы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7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Личностное развитие и профессиональный рост учителя.</w:t>
            </w:r>
          </w:p>
        </w:tc>
        <w:tc>
          <w:tcPr>
            <w:tcW w:w="24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Вариативность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квалификации: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квалификации (очные и дистанционные), методическая работа по темам самообразования,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категорию (планы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МО, школы).</w:t>
            </w:r>
          </w:p>
        </w:tc>
        <w:tc>
          <w:tcPr>
            <w:tcW w:w="220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Учитель, руководитель МО, зам.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7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чувства причастности (полезности труда), демократизация методической работы, предоставление учителям права выбора различных форм участия в ней.</w:t>
            </w:r>
          </w:p>
        </w:tc>
        <w:tc>
          <w:tcPr>
            <w:tcW w:w="24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Общение с коллегами по интересующим темам, посещение уроков с целью обмена опытом, активное участие в работе МО.</w:t>
            </w:r>
          </w:p>
        </w:tc>
        <w:tc>
          <w:tcPr>
            <w:tcW w:w="220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МО, руководитель МО,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школы.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37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интереса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(работа интересна и требует мастерства), развитие творческой направленности деятельности учителя.</w:t>
            </w:r>
          </w:p>
        </w:tc>
        <w:tc>
          <w:tcPr>
            <w:tcW w:w="249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индивидуальных занятий и элективных курсов, организация и проведение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предметных недель, подготовка учащихся к олимпиадам и научно практическим конференциям.</w:t>
            </w:r>
          </w:p>
        </w:tc>
        <w:tc>
          <w:tcPr>
            <w:tcW w:w="220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Члены МО, руководитель МО,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школы.</w:t>
            </w:r>
          </w:p>
        </w:tc>
      </w:tr>
    </w:tbl>
    <w:p w:rsidR="00F31839" w:rsidRPr="003D15EA" w:rsidRDefault="00F31839" w:rsidP="00F3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372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внедрения информационных технологий в организационно – педагогический процесс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</w:t>
      </w:r>
      <w:proofErr w:type="gramStart"/>
      <w:r w:rsidRPr="003D1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продолжить совершенствование профессиональной компетентности педагогов в области использования ИТ в образовательном процессе;</w:t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продолжить создание базы ЭОР по предметам естественно - математического цикла.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3139"/>
        <w:gridCol w:w="2165"/>
        <w:gridCol w:w="1964"/>
        <w:gridCol w:w="1930"/>
      </w:tblGrid>
      <w:tr w:rsidR="00F31839" w:rsidRPr="003D15EA" w:rsidTr="00F31839">
        <w:trPr>
          <w:tblCellSpacing w:w="0" w:type="dxa"/>
        </w:trPr>
        <w:tc>
          <w:tcPr>
            <w:tcW w:w="672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139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21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4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3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72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139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 педагогических работников информационной культуры.</w:t>
            </w:r>
          </w:p>
        </w:tc>
        <w:tc>
          <w:tcPr>
            <w:tcW w:w="21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 опытом между учителями 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предметниками естественно – математического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по вопросу использования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профессиональной деятельности.</w:t>
            </w:r>
          </w:p>
        </w:tc>
        <w:tc>
          <w:tcPr>
            <w:tcW w:w="1964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Систематизация документации учителя - предметника в электронном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варианте.</w:t>
            </w:r>
          </w:p>
        </w:tc>
        <w:tc>
          <w:tcPr>
            <w:tcW w:w="193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72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139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исследования и диагностики деятельности учителя и ученика.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мониторинговых наблюдений с использованием 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1964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электронных папок по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предметам, создание мониторинговых карт эффективности работы учителей.</w:t>
            </w:r>
          </w:p>
        </w:tc>
        <w:tc>
          <w:tcPr>
            <w:tcW w:w="193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72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139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электронным журналом в сети </w:t>
            </w:r>
            <w:proofErr w:type="spell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Обмен опытом между учителями </w:t>
            </w:r>
            <w:proofErr w:type="gram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редметниками 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 – математического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по вопросу использования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классного электронного журнала.</w:t>
            </w:r>
          </w:p>
        </w:tc>
        <w:tc>
          <w:tcPr>
            <w:tcW w:w="1964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заданий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журнале</w:t>
            </w:r>
          </w:p>
        </w:tc>
        <w:tc>
          <w:tcPr>
            <w:tcW w:w="193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Члены МО</w:t>
            </w:r>
          </w:p>
        </w:tc>
      </w:tr>
      <w:tr w:rsidR="00F31839" w:rsidRPr="003D15EA" w:rsidTr="00F31839">
        <w:trPr>
          <w:tblCellSpacing w:w="0" w:type="dxa"/>
        </w:trPr>
        <w:tc>
          <w:tcPr>
            <w:tcW w:w="672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3139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страниц,</w:t>
            </w: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сайтов учителя.</w:t>
            </w:r>
          </w:p>
        </w:tc>
        <w:tc>
          <w:tcPr>
            <w:tcW w:w="21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 опытом по созданию </w:t>
            </w:r>
            <w:proofErr w:type="spell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страниц , </w:t>
            </w:r>
            <w:proofErr w:type="spell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сайта учителя.</w:t>
            </w:r>
          </w:p>
        </w:tc>
        <w:tc>
          <w:tcPr>
            <w:tcW w:w="1964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страницы учителей ЕМЦ.</w:t>
            </w:r>
          </w:p>
        </w:tc>
        <w:tc>
          <w:tcPr>
            <w:tcW w:w="193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  <w:tr w:rsidR="00F31839" w:rsidRPr="003D15EA" w:rsidTr="00F31839">
        <w:trPr>
          <w:trHeight w:val="1832"/>
          <w:tblCellSpacing w:w="0" w:type="dxa"/>
        </w:trPr>
        <w:tc>
          <w:tcPr>
            <w:tcW w:w="672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3139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опыта работы педагогических сообществ в сети Интернет</w:t>
            </w:r>
          </w:p>
        </w:tc>
        <w:tc>
          <w:tcPr>
            <w:tcW w:w="2165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работе педагогических сообществ в сети Интернет</w:t>
            </w:r>
          </w:p>
        </w:tc>
        <w:tc>
          <w:tcPr>
            <w:tcW w:w="1964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собственной страницы, размещение материала</w:t>
            </w:r>
          </w:p>
        </w:tc>
        <w:tc>
          <w:tcPr>
            <w:tcW w:w="1930" w:type="dxa"/>
            <w:shd w:val="clear" w:color="auto" w:fill="FFFFFF"/>
            <w:hideMark/>
          </w:tcPr>
          <w:p w:rsidR="00F31839" w:rsidRPr="003D15EA" w:rsidRDefault="00F31839" w:rsidP="00F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МО</w:t>
            </w:r>
          </w:p>
        </w:tc>
      </w:tr>
    </w:tbl>
    <w:p w:rsidR="0015239B" w:rsidRDefault="0015239B"/>
    <w:sectPr w:rsidR="0015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499"/>
    <w:multiLevelType w:val="hybridMultilevel"/>
    <w:tmpl w:val="272885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1841"/>
    <w:multiLevelType w:val="hybridMultilevel"/>
    <w:tmpl w:val="594AB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A1AE5"/>
    <w:multiLevelType w:val="hybridMultilevel"/>
    <w:tmpl w:val="04EE7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D84889"/>
    <w:multiLevelType w:val="hybridMultilevel"/>
    <w:tmpl w:val="EBD4C934"/>
    <w:lvl w:ilvl="0" w:tplc="04190009">
      <w:start w:val="1"/>
      <w:numFmt w:val="bullet"/>
      <w:lvlText w:val="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>
    <w:nsid w:val="2D6F411E"/>
    <w:multiLevelType w:val="hybridMultilevel"/>
    <w:tmpl w:val="E1948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3C709E"/>
    <w:multiLevelType w:val="multilevel"/>
    <w:tmpl w:val="6C1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52523"/>
    <w:multiLevelType w:val="multilevel"/>
    <w:tmpl w:val="F61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B3F"/>
    <w:multiLevelType w:val="hybridMultilevel"/>
    <w:tmpl w:val="6CBE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9"/>
    <w:rsid w:val="0015239B"/>
    <w:rsid w:val="004708E5"/>
    <w:rsid w:val="00F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839"/>
    <w:rPr>
      <w:b/>
      <w:bCs/>
    </w:rPr>
  </w:style>
  <w:style w:type="paragraph" w:styleId="a5">
    <w:name w:val="List Paragraph"/>
    <w:basedOn w:val="a"/>
    <w:uiPriority w:val="34"/>
    <w:qFormat/>
    <w:rsid w:val="00F31839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18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839"/>
    <w:rPr>
      <w:b/>
      <w:bCs/>
    </w:rPr>
  </w:style>
  <w:style w:type="paragraph" w:styleId="a5">
    <w:name w:val="List Paragraph"/>
    <w:basedOn w:val="a"/>
    <w:uiPriority w:val="34"/>
    <w:qFormat/>
    <w:rsid w:val="00F31839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18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2016-10-12T13:21:00Z</cp:lastPrinted>
  <dcterms:created xsi:type="dcterms:W3CDTF">2016-10-12T12:58:00Z</dcterms:created>
  <dcterms:modified xsi:type="dcterms:W3CDTF">2016-10-12T15:35:00Z</dcterms:modified>
</cp:coreProperties>
</file>