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0F3" w:rsidRDefault="006D7CB8" w:rsidP="00F8392F">
      <w:pPr>
        <w:pStyle w:val="1"/>
        <w:spacing w:before="0" w:after="0" w:line="312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Анализ результатов  ОГЭ по химии  в 9 классе</w:t>
      </w:r>
    </w:p>
    <w:p w:rsidR="00077BD3" w:rsidRDefault="00F8392F" w:rsidP="00F8392F">
      <w:pPr>
        <w:pStyle w:val="1"/>
        <w:spacing w:before="0" w:after="0" w:line="312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МБОУ «СОШ </w:t>
      </w:r>
      <w:proofErr w:type="spellStart"/>
      <w:r>
        <w:rPr>
          <w:rFonts w:ascii="Times New Roman" w:hAnsi="Times New Roman"/>
          <w:sz w:val="24"/>
          <w:szCs w:val="24"/>
        </w:rPr>
        <w:t>им.Т.К.Агузарова</w:t>
      </w:r>
      <w:proofErr w:type="spellEnd"/>
      <w:r>
        <w:rPr>
          <w:rFonts w:ascii="Times New Roman" w:hAnsi="Times New Roman"/>
          <w:sz w:val="24"/>
          <w:szCs w:val="24"/>
        </w:rPr>
        <w:t xml:space="preserve"> с</w:t>
      </w:r>
      <w:proofErr w:type="gramStart"/>
      <w:r>
        <w:rPr>
          <w:rFonts w:ascii="Times New Roman" w:hAnsi="Times New Roman"/>
          <w:sz w:val="24"/>
          <w:szCs w:val="24"/>
        </w:rPr>
        <w:t>.Н</w:t>
      </w:r>
      <w:proofErr w:type="gramEnd"/>
      <w:r>
        <w:rPr>
          <w:rFonts w:ascii="Times New Roman" w:hAnsi="Times New Roman"/>
          <w:sz w:val="24"/>
          <w:szCs w:val="24"/>
        </w:rPr>
        <w:t xml:space="preserve">ижняя </w:t>
      </w:r>
      <w:proofErr w:type="spellStart"/>
      <w:r>
        <w:rPr>
          <w:rFonts w:ascii="Times New Roman" w:hAnsi="Times New Roman"/>
          <w:sz w:val="24"/>
          <w:szCs w:val="24"/>
        </w:rPr>
        <w:t>Саниба</w:t>
      </w:r>
      <w:proofErr w:type="spellEnd"/>
      <w:r w:rsidR="00271B18">
        <w:rPr>
          <w:rFonts w:ascii="Times New Roman" w:hAnsi="Times New Roman"/>
          <w:sz w:val="24"/>
          <w:szCs w:val="24"/>
        </w:rPr>
        <w:t>»</w:t>
      </w:r>
    </w:p>
    <w:p w:rsidR="00271B18" w:rsidRDefault="00271B18">
      <w:pPr>
        <w:pStyle w:val="a5"/>
        <w:shd w:val="clear" w:color="auto" w:fill="FFFFFF"/>
        <w:spacing w:before="0" w:after="0"/>
        <w:jc w:val="right"/>
      </w:pPr>
    </w:p>
    <w:p w:rsidR="00271B18" w:rsidRDefault="00271B18" w:rsidP="00027A3D">
      <w:pPr>
        <w:pStyle w:val="a6"/>
        <w:spacing w:before="0" w:line="240" w:lineRule="auto"/>
        <w:jc w:val="both"/>
        <w:rPr>
          <w:u w:color="000000"/>
        </w:rPr>
      </w:pPr>
      <w:r>
        <w:rPr>
          <w:u w:color="000000"/>
        </w:rPr>
        <w:t xml:space="preserve">   </w:t>
      </w:r>
    </w:p>
    <w:p w:rsidR="00F8392F" w:rsidRDefault="00271B18" w:rsidP="00027A3D">
      <w:pPr>
        <w:pStyle w:val="a6"/>
        <w:spacing w:before="0" w:line="240" w:lineRule="auto"/>
        <w:jc w:val="both"/>
        <w:rPr>
          <w:u w:color="000000"/>
        </w:rPr>
      </w:pPr>
      <w:r w:rsidRPr="009A3730">
        <w:rPr>
          <w:u w:color="000000"/>
        </w:rPr>
        <w:t xml:space="preserve">      </w:t>
      </w:r>
      <w:r w:rsidR="00F8392F">
        <w:rPr>
          <w:u w:color="000000"/>
        </w:rPr>
        <w:t>В 2021-2022</w:t>
      </w:r>
      <w:r w:rsidR="006D7CB8" w:rsidRPr="009A3730">
        <w:rPr>
          <w:u w:color="000000"/>
        </w:rPr>
        <w:t xml:space="preserve">  году экзамен по химии 9 классе</w:t>
      </w:r>
      <w:r w:rsidR="00543A4B">
        <w:rPr>
          <w:u w:color="000000"/>
        </w:rPr>
        <w:t xml:space="preserve"> </w:t>
      </w:r>
      <w:r w:rsidR="00027A3D">
        <w:rPr>
          <w:u w:color="000000"/>
        </w:rPr>
        <w:t>проводился в форме ОГЭ</w:t>
      </w:r>
      <w:r w:rsidR="00B11859" w:rsidRPr="009A3730">
        <w:rPr>
          <w:u w:color="000000"/>
        </w:rPr>
        <w:t>.</w:t>
      </w:r>
      <w:r w:rsidR="00027A3D">
        <w:rPr>
          <w:u w:color="000000"/>
        </w:rPr>
        <w:t xml:space="preserve"> </w:t>
      </w:r>
    </w:p>
    <w:p w:rsidR="00077BD3" w:rsidRPr="009A3730" w:rsidRDefault="00F8392F" w:rsidP="00027A3D">
      <w:pPr>
        <w:pStyle w:val="a6"/>
        <w:spacing w:before="0" w:line="240" w:lineRule="auto"/>
        <w:jc w:val="both"/>
        <w:rPr>
          <w:rFonts w:eastAsia="Times New Roman" w:cs="Times New Roman"/>
          <w:u w:color="000000"/>
        </w:rPr>
      </w:pPr>
      <w:r>
        <w:rPr>
          <w:u w:color="000000"/>
        </w:rPr>
        <w:t xml:space="preserve">   </w:t>
      </w:r>
      <w:r w:rsidR="00B11859" w:rsidRPr="009A3730">
        <w:rPr>
          <w:u w:color="000000"/>
        </w:rPr>
        <w:t>С</w:t>
      </w:r>
      <w:r>
        <w:rPr>
          <w:u w:color="000000"/>
        </w:rPr>
        <w:t xml:space="preserve">давали ОГЭ по химии 4 </w:t>
      </w:r>
      <w:r w:rsidR="00271B18" w:rsidRPr="009A3730">
        <w:rPr>
          <w:u w:color="000000"/>
        </w:rPr>
        <w:t xml:space="preserve"> </w:t>
      </w:r>
      <w:proofErr w:type="gramStart"/>
      <w:r>
        <w:rPr>
          <w:u w:color="000000"/>
        </w:rPr>
        <w:t>обучающихся</w:t>
      </w:r>
      <w:proofErr w:type="gramEnd"/>
      <w:r>
        <w:rPr>
          <w:u w:color="000000"/>
        </w:rPr>
        <w:t>(25%).</w:t>
      </w:r>
    </w:p>
    <w:p w:rsidR="00077BD3" w:rsidRPr="009A3730" w:rsidRDefault="00531530">
      <w:pPr>
        <w:pStyle w:val="a6"/>
        <w:spacing w:before="0" w:line="240" w:lineRule="auto"/>
        <w:rPr>
          <w:rFonts w:eastAsia="Times New Roman" w:cs="Times New Roman"/>
          <w:u w:color="000000"/>
        </w:rPr>
      </w:pPr>
      <w:r>
        <w:rPr>
          <w:b/>
          <w:bCs/>
          <w:u w:color="000000"/>
        </w:rPr>
        <w:t xml:space="preserve">  </w:t>
      </w:r>
      <w:r w:rsidR="006D7CB8" w:rsidRPr="009A3730">
        <w:rPr>
          <w:b/>
          <w:bCs/>
          <w:u w:color="000000"/>
        </w:rPr>
        <w:t>Цель экзамена:</w:t>
      </w:r>
      <w:r w:rsidR="006D7CB8" w:rsidRPr="009A3730">
        <w:rPr>
          <w:u w:color="000000"/>
        </w:rPr>
        <w:t xml:space="preserve"> оценка качества общеобразовательной подготовки выпускников  по химии.</w:t>
      </w:r>
    </w:p>
    <w:p w:rsidR="00077BD3" w:rsidRPr="009A3730" w:rsidRDefault="00B11859">
      <w:pPr>
        <w:pStyle w:val="a5"/>
        <w:shd w:val="clear" w:color="auto" w:fill="FFFFFF"/>
        <w:spacing w:before="0" w:after="0"/>
      </w:pPr>
      <w:r w:rsidRPr="009A3730">
        <w:t>Экзамен  проводился</w:t>
      </w:r>
      <w:r w:rsidR="004E50F3">
        <w:t xml:space="preserve"> 01.06.2022</w:t>
      </w:r>
      <w:r w:rsidR="006D7CB8" w:rsidRPr="009A3730">
        <w:t xml:space="preserve"> г.</w:t>
      </w:r>
    </w:p>
    <w:p w:rsidR="00531530" w:rsidRPr="009A3730" w:rsidRDefault="006D7CB8">
      <w:pPr>
        <w:pStyle w:val="a5"/>
        <w:shd w:val="clear" w:color="auto" w:fill="FFFFFF"/>
        <w:spacing w:before="0" w:after="0"/>
      </w:pPr>
      <w:r w:rsidRPr="009A3730">
        <w:t xml:space="preserve">На выполнение экзаменационной работы по химии давалось 3 часа (180 минут). </w:t>
      </w:r>
    </w:p>
    <w:p w:rsidR="00077BD3" w:rsidRPr="009A3730" w:rsidRDefault="006D7CB8">
      <w:pPr>
        <w:pStyle w:val="a5"/>
        <w:shd w:val="clear" w:color="auto" w:fill="FFFFFF"/>
        <w:spacing w:before="0" w:after="0"/>
      </w:pPr>
      <w:r w:rsidRPr="009A3730">
        <w:t xml:space="preserve">Работа состоит из 2 частей, включающих в себя 23 задания и </w:t>
      </w:r>
      <w:r w:rsidR="00B11859" w:rsidRPr="009A3730">
        <w:t>24 задание-</w:t>
      </w:r>
      <w:r w:rsidRPr="009A3730">
        <w:t>эксперимент.</w:t>
      </w:r>
    </w:p>
    <w:p w:rsidR="00077BD3" w:rsidRPr="009A3730" w:rsidRDefault="006D7CB8">
      <w:pPr>
        <w:pStyle w:val="a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line="240" w:lineRule="auto"/>
      </w:pPr>
      <w:proofErr w:type="gramStart"/>
      <w:r w:rsidRPr="009A3730">
        <w:t>Часть 1 экзаменационной работы содержала 19 заданий: 15 заданий (№ 1 – №</w:t>
      </w:r>
      <w:r w:rsidR="00271B18" w:rsidRPr="009A3730">
        <w:t xml:space="preserve">3, </w:t>
      </w:r>
      <w:r w:rsidR="00B11859" w:rsidRPr="009A3730">
        <w:t>№</w:t>
      </w:r>
      <w:r w:rsidR="00271B18" w:rsidRPr="009A3730">
        <w:t>5-8,</w:t>
      </w:r>
      <w:proofErr w:type="gramEnd"/>
      <w:r w:rsidR="00271B18" w:rsidRPr="009A3730">
        <w:t xml:space="preserve"> </w:t>
      </w:r>
      <w:proofErr w:type="gramStart"/>
      <w:r w:rsidR="00B11859" w:rsidRPr="009A3730">
        <w:t>№</w:t>
      </w:r>
      <w:r w:rsidR="00CF6DAE" w:rsidRPr="009A3730">
        <w:t>11,13,</w:t>
      </w:r>
      <w:r w:rsidR="00271B18" w:rsidRPr="009A3730">
        <w:t xml:space="preserve">14, </w:t>
      </w:r>
      <w:r w:rsidR="00B11859" w:rsidRPr="009A3730">
        <w:t>№</w:t>
      </w:r>
      <w:r w:rsidR="00271B18" w:rsidRPr="009A3730">
        <w:t xml:space="preserve">16, </w:t>
      </w:r>
      <w:r w:rsidR="00B11859" w:rsidRPr="009A3730">
        <w:t>№</w:t>
      </w:r>
      <w:r w:rsidR="00271B18" w:rsidRPr="009A3730">
        <w:t xml:space="preserve">18, </w:t>
      </w:r>
      <w:r w:rsidR="00B11859" w:rsidRPr="009A3730">
        <w:t>№</w:t>
      </w:r>
      <w:r w:rsidR="00271B18" w:rsidRPr="009A3730">
        <w:t>19</w:t>
      </w:r>
      <w:r w:rsidRPr="009A3730">
        <w:t>) базового уровня сложности (с выбором ответа, оцениваемое в 1 балл каждое</w:t>
      </w:r>
      <w:r w:rsidR="00271B18" w:rsidRPr="009A3730">
        <w:t>) и 5</w:t>
      </w:r>
      <w:r w:rsidRPr="009A3730">
        <w:t xml:space="preserve"> </w:t>
      </w:r>
      <w:r w:rsidR="00271B18" w:rsidRPr="009A3730">
        <w:t>заданий</w:t>
      </w:r>
      <w:r w:rsidR="00CF6DAE" w:rsidRPr="009A3730">
        <w:t>: №4,№9,№10,№12,№17</w:t>
      </w:r>
      <w:r w:rsidRPr="009A3730">
        <w:t xml:space="preserve"> повышенного уровня сложности (с кратким ответом, оцениваемое в 2 балла каждое).</w:t>
      </w:r>
      <w:proofErr w:type="gramEnd"/>
      <w:r w:rsidRPr="009A3730">
        <w:t xml:space="preserve"> Часть 2 содержала 5 заданий (№ 20 – № 24) высокого уровня сложности с развёрнутым ответом: задание </w:t>
      </w:r>
      <w:r w:rsidR="00B11859" w:rsidRPr="009A3730">
        <w:t>№</w:t>
      </w:r>
      <w:r w:rsidRPr="009A3730">
        <w:t xml:space="preserve">20 оценивалось в 3 балла, задание </w:t>
      </w:r>
      <w:r w:rsidR="00B11859" w:rsidRPr="009A3730">
        <w:t>№</w:t>
      </w:r>
      <w:r w:rsidRPr="009A3730">
        <w:t xml:space="preserve">21 – 4 балла, задание </w:t>
      </w:r>
      <w:r w:rsidR="00B11859" w:rsidRPr="009A3730">
        <w:t>№</w:t>
      </w:r>
      <w:r w:rsidRPr="009A3730">
        <w:t xml:space="preserve">22 – 3 балла, задание </w:t>
      </w:r>
      <w:r w:rsidR="00B11859" w:rsidRPr="009A3730">
        <w:t>№</w:t>
      </w:r>
      <w:r w:rsidRPr="009A3730">
        <w:t xml:space="preserve">23 - 4 балла и задание </w:t>
      </w:r>
      <w:r w:rsidR="00B11859" w:rsidRPr="009A3730">
        <w:t>№</w:t>
      </w:r>
      <w:r w:rsidRPr="009A3730">
        <w:t>24 эксперимент - 2 балла. Таким образом, максимальный балл за 1 часть составил 24 балла (из них 14 баллов – за задания базового уровня сложности, 10 баллов – за задания повышенного уровня сложности), за 2 часть 1</w:t>
      </w:r>
      <w:r w:rsidR="00CF6DAE" w:rsidRPr="009A3730">
        <w:t>0</w:t>
      </w:r>
      <w:r w:rsidRPr="009A3730">
        <w:t xml:space="preserve"> баллов (за 5 заданий высокого уровня сложности). Общий максимальный балл за правильно выполненную экзаменационную работу ОГЭ по химии составил 40 балла.</w:t>
      </w:r>
    </w:p>
    <w:p w:rsidR="00077BD3" w:rsidRPr="009A3730" w:rsidRDefault="006D7CB8">
      <w:pPr>
        <w:pStyle w:val="a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line="240" w:lineRule="auto"/>
      </w:pPr>
      <w:r w:rsidRPr="009A3730">
        <w:t> </w:t>
      </w:r>
    </w:p>
    <w:p w:rsidR="008969C2" w:rsidRPr="009A3730" w:rsidRDefault="006D7CB8" w:rsidP="008969C2">
      <w:pPr>
        <w:pStyle w:val="a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line="240" w:lineRule="auto"/>
      </w:pPr>
      <w:r w:rsidRPr="009A3730">
        <w:t>Работа проводилась с использованием бланков ответов ГИА по химии.</w:t>
      </w:r>
      <w:r w:rsidR="008969C2" w:rsidRPr="009A3730">
        <w:t xml:space="preserve"> Баллы, набранные за выполнение заданий, суммировались и переводились в пятибалльную шкалу школьных отметок.</w:t>
      </w:r>
    </w:p>
    <w:p w:rsidR="006D7CB8" w:rsidRPr="009A3730" w:rsidRDefault="006D7CB8" w:rsidP="006D7CB8">
      <w:pPr>
        <w:pStyle w:val="a5"/>
        <w:shd w:val="clear" w:color="auto" w:fill="FFFFFF"/>
        <w:spacing w:before="0" w:after="0"/>
      </w:pPr>
      <w:r w:rsidRPr="009A3730">
        <w:t>Шкала перерасчёта первичного балла за выполнение экзаменационной работы в отметку по пятибалльной шкале</w:t>
      </w:r>
    </w:p>
    <w:p w:rsidR="00675EE8" w:rsidRPr="009A3730" w:rsidRDefault="00675EE8" w:rsidP="006D7CB8">
      <w:pPr>
        <w:pStyle w:val="a5"/>
        <w:shd w:val="clear" w:color="auto" w:fill="FFFFFF"/>
        <w:spacing w:before="0" w:after="0"/>
      </w:pPr>
      <w:r w:rsidRPr="009A3730">
        <w:t xml:space="preserve"> </w:t>
      </w:r>
      <w:r w:rsidR="00B11859" w:rsidRPr="009A3730">
        <w:t>0-9</w:t>
      </w:r>
      <w:r w:rsidR="006D7CB8" w:rsidRPr="009A3730">
        <w:t xml:space="preserve"> баллов – отметка «2»</w:t>
      </w:r>
    </w:p>
    <w:p w:rsidR="006D7CB8" w:rsidRPr="009A3730" w:rsidRDefault="00B11859" w:rsidP="006D7CB8">
      <w:pPr>
        <w:pStyle w:val="a5"/>
        <w:shd w:val="clear" w:color="auto" w:fill="FFFFFF"/>
        <w:spacing w:before="0" w:after="0"/>
      </w:pPr>
      <w:r w:rsidRPr="009A3730">
        <w:t>10-20</w:t>
      </w:r>
      <w:r w:rsidR="006D7CB8" w:rsidRPr="009A3730">
        <w:t xml:space="preserve"> баллов – отметка «3»</w:t>
      </w:r>
    </w:p>
    <w:p w:rsidR="006D7CB8" w:rsidRPr="009A3730" w:rsidRDefault="00CF6DAE" w:rsidP="006D7CB8">
      <w:pPr>
        <w:pStyle w:val="a5"/>
        <w:shd w:val="clear" w:color="auto" w:fill="FFFFFF"/>
        <w:spacing w:before="0" w:after="0"/>
      </w:pPr>
      <w:r w:rsidRPr="009A3730">
        <w:t>21-30</w:t>
      </w:r>
      <w:r w:rsidR="006D7CB8" w:rsidRPr="009A3730">
        <w:t xml:space="preserve"> баллов – отметка «4»</w:t>
      </w:r>
    </w:p>
    <w:p w:rsidR="006D7CB8" w:rsidRDefault="00CF6DAE" w:rsidP="006D7CB8">
      <w:pPr>
        <w:pStyle w:val="a5"/>
        <w:shd w:val="clear" w:color="auto" w:fill="FFFFFF"/>
        <w:spacing w:before="0" w:after="0"/>
      </w:pPr>
      <w:r w:rsidRPr="009A3730">
        <w:t>31-</w:t>
      </w:r>
      <w:r w:rsidR="006D7CB8" w:rsidRPr="009A3730">
        <w:t>4</w:t>
      </w:r>
      <w:r w:rsidRPr="009A3730">
        <w:t>0</w:t>
      </w:r>
      <w:r w:rsidR="006D7CB8" w:rsidRPr="009A3730">
        <w:t xml:space="preserve"> баллов – отметка «5»</w:t>
      </w:r>
    </w:p>
    <w:p w:rsidR="000645FF" w:rsidRDefault="000645FF" w:rsidP="006D7CB8">
      <w:pPr>
        <w:pStyle w:val="a5"/>
        <w:shd w:val="clear" w:color="auto" w:fill="FFFFFF"/>
        <w:spacing w:before="0" w:after="0"/>
      </w:pPr>
    </w:p>
    <w:p w:rsidR="000645FF" w:rsidRDefault="000645FF" w:rsidP="006D7CB8">
      <w:pPr>
        <w:pStyle w:val="a5"/>
        <w:shd w:val="clear" w:color="auto" w:fill="FFFFFF"/>
        <w:spacing w:before="0" w:after="0"/>
        <w:rPr>
          <w:b/>
          <w:bCs/>
        </w:rPr>
      </w:pPr>
      <w:r w:rsidRPr="009A3730">
        <w:rPr>
          <w:b/>
          <w:bCs/>
        </w:rPr>
        <w:t>Количественные показатели</w:t>
      </w:r>
    </w:p>
    <w:p w:rsidR="000645FF" w:rsidRDefault="000645FF" w:rsidP="006D7CB8">
      <w:pPr>
        <w:pStyle w:val="a5"/>
        <w:shd w:val="clear" w:color="auto" w:fill="FFFFFF"/>
        <w:spacing w:before="0" w:after="0"/>
      </w:pPr>
    </w:p>
    <w:tbl>
      <w:tblPr>
        <w:tblStyle w:val="a9"/>
        <w:tblW w:w="0" w:type="auto"/>
        <w:tblLook w:val="04A0"/>
      </w:tblPr>
      <w:tblGrid>
        <w:gridCol w:w="835"/>
        <w:gridCol w:w="2267"/>
        <w:gridCol w:w="576"/>
        <w:gridCol w:w="576"/>
        <w:gridCol w:w="576"/>
        <w:gridCol w:w="576"/>
        <w:gridCol w:w="1545"/>
        <w:gridCol w:w="2049"/>
        <w:gridCol w:w="848"/>
      </w:tblGrid>
      <w:tr w:rsidR="000645FF" w:rsidTr="00D168FE">
        <w:trPr>
          <w:trHeight w:val="179"/>
        </w:trPr>
        <w:tc>
          <w:tcPr>
            <w:tcW w:w="0" w:type="auto"/>
            <w:vMerge w:val="restart"/>
          </w:tcPr>
          <w:p w:rsidR="000645FF" w:rsidRPr="000645FF" w:rsidRDefault="000645FF" w:rsidP="006D7CB8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rPr>
                <w:b/>
                <w:i/>
              </w:rPr>
            </w:pPr>
            <w:r w:rsidRPr="000645FF">
              <w:rPr>
                <w:b/>
                <w:i/>
              </w:rPr>
              <w:t xml:space="preserve">Класс </w:t>
            </w:r>
          </w:p>
        </w:tc>
        <w:tc>
          <w:tcPr>
            <w:tcW w:w="0" w:type="auto"/>
            <w:vMerge w:val="restart"/>
          </w:tcPr>
          <w:p w:rsidR="000645FF" w:rsidRPr="000645FF" w:rsidRDefault="000645FF" w:rsidP="006D7CB8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rPr>
                <w:b/>
              </w:rPr>
            </w:pPr>
            <w:r w:rsidRPr="000645FF">
              <w:rPr>
                <w:b/>
                <w:bCs/>
                <w:i/>
                <w:iCs/>
              </w:rPr>
              <w:t xml:space="preserve">Кол-во </w:t>
            </w:r>
            <w:proofErr w:type="gramStart"/>
            <w:r w:rsidRPr="000645FF">
              <w:rPr>
                <w:b/>
                <w:bCs/>
                <w:i/>
                <w:iCs/>
              </w:rPr>
              <w:t>выполнявших</w:t>
            </w:r>
            <w:proofErr w:type="gramEnd"/>
            <w:r w:rsidRPr="000645FF">
              <w:rPr>
                <w:b/>
                <w:bCs/>
                <w:i/>
                <w:iCs/>
              </w:rPr>
              <w:t xml:space="preserve"> работу</w:t>
            </w:r>
          </w:p>
        </w:tc>
        <w:tc>
          <w:tcPr>
            <w:tcW w:w="0" w:type="auto"/>
            <w:gridSpan w:val="4"/>
            <w:tcBorders>
              <w:bottom w:val="single" w:sz="4" w:space="0" w:color="auto"/>
            </w:tcBorders>
          </w:tcPr>
          <w:p w:rsidR="000645FF" w:rsidRPr="000645FF" w:rsidRDefault="000645FF" w:rsidP="006D7CB8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rPr>
                <w:b/>
                <w:i/>
              </w:rPr>
            </w:pPr>
            <w:r w:rsidRPr="000645FF">
              <w:rPr>
                <w:b/>
                <w:i/>
              </w:rPr>
              <w:t>оценка</w:t>
            </w:r>
          </w:p>
        </w:tc>
        <w:tc>
          <w:tcPr>
            <w:tcW w:w="0" w:type="auto"/>
            <w:vMerge w:val="restart"/>
          </w:tcPr>
          <w:p w:rsidR="000645FF" w:rsidRPr="000645FF" w:rsidRDefault="000645FF" w:rsidP="006D7CB8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rPr>
                <w:b/>
              </w:rPr>
            </w:pPr>
            <w:r w:rsidRPr="000645FF">
              <w:rPr>
                <w:b/>
                <w:bCs/>
                <w:i/>
                <w:iCs/>
              </w:rPr>
              <w:t>Качество знаний</w:t>
            </w:r>
          </w:p>
        </w:tc>
        <w:tc>
          <w:tcPr>
            <w:tcW w:w="0" w:type="auto"/>
            <w:vMerge w:val="restart"/>
          </w:tcPr>
          <w:p w:rsidR="000645FF" w:rsidRPr="000645FF" w:rsidRDefault="000645FF" w:rsidP="006D7CB8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rPr>
                <w:b/>
              </w:rPr>
            </w:pPr>
            <w:r w:rsidRPr="000645FF">
              <w:rPr>
                <w:b/>
                <w:bCs/>
                <w:i/>
                <w:iCs/>
              </w:rPr>
              <w:t>Уровень успеваемости</w:t>
            </w:r>
          </w:p>
        </w:tc>
        <w:tc>
          <w:tcPr>
            <w:tcW w:w="0" w:type="auto"/>
            <w:vMerge w:val="restart"/>
          </w:tcPr>
          <w:p w:rsidR="000645FF" w:rsidRPr="000645FF" w:rsidRDefault="000645FF" w:rsidP="006D7CB8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rPr>
                <w:b/>
                <w:i/>
              </w:rPr>
            </w:pPr>
            <w:r w:rsidRPr="000645FF">
              <w:rPr>
                <w:b/>
                <w:i/>
              </w:rPr>
              <w:t>Ср. балл</w:t>
            </w:r>
          </w:p>
        </w:tc>
      </w:tr>
      <w:tr w:rsidR="000645FF" w:rsidTr="000645FF">
        <w:trPr>
          <w:trHeight w:val="92"/>
        </w:trPr>
        <w:tc>
          <w:tcPr>
            <w:tcW w:w="0" w:type="auto"/>
            <w:vMerge/>
          </w:tcPr>
          <w:p w:rsidR="000645FF" w:rsidRDefault="000645FF" w:rsidP="006D7CB8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</w:pPr>
          </w:p>
        </w:tc>
        <w:tc>
          <w:tcPr>
            <w:tcW w:w="0" w:type="auto"/>
            <w:vMerge/>
          </w:tcPr>
          <w:p w:rsidR="000645FF" w:rsidRPr="009A3730" w:rsidRDefault="000645FF" w:rsidP="006D7CB8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rPr>
                <w:b/>
                <w:bCs/>
                <w:i/>
                <w:iCs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0645FF" w:rsidRPr="000645FF" w:rsidRDefault="000645FF" w:rsidP="006D7CB8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</w:pPr>
            <w:r w:rsidRPr="000645FF">
              <w:rPr>
                <w:bCs/>
                <w:i/>
                <w:iCs/>
              </w:rPr>
              <w:t>«2»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0645FF" w:rsidRPr="000645FF" w:rsidRDefault="000645FF" w:rsidP="006D7CB8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</w:pPr>
            <w:r w:rsidRPr="000645FF">
              <w:rPr>
                <w:bCs/>
                <w:i/>
                <w:iCs/>
              </w:rPr>
              <w:t>«3»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0645FF" w:rsidRPr="000645FF" w:rsidRDefault="000645FF" w:rsidP="006D7CB8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</w:pPr>
            <w:r w:rsidRPr="000645FF">
              <w:rPr>
                <w:bCs/>
                <w:i/>
                <w:iCs/>
              </w:rPr>
              <w:t>«4»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0645FF" w:rsidRPr="000645FF" w:rsidRDefault="000645FF" w:rsidP="006D7CB8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</w:pPr>
            <w:r w:rsidRPr="000645FF">
              <w:rPr>
                <w:bCs/>
                <w:i/>
                <w:iCs/>
              </w:rPr>
              <w:t>«5»</w:t>
            </w:r>
          </w:p>
        </w:tc>
        <w:tc>
          <w:tcPr>
            <w:tcW w:w="0" w:type="auto"/>
            <w:vMerge/>
          </w:tcPr>
          <w:p w:rsidR="000645FF" w:rsidRDefault="000645FF" w:rsidP="006D7CB8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</w:pPr>
          </w:p>
        </w:tc>
        <w:tc>
          <w:tcPr>
            <w:tcW w:w="0" w:type="auto"/>
            <w:vMerge/>
          </w:tcPr>
          <w:p w:rsidR="000645FF" w:rsidRDefault="000645FF" w:rsidP="006D7CB8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</w:pPr>
          </w:p>
        </w:tc>
        <w:tc>
          <w:tcPr>
            <w:tcW w:w="0" w:type="auto"/>
            <w:vMerge/>
          </w:tcPr>
          <w:p w:rsidR="000645FF" w:rsidRDefault="000645FF" w:rsidP="006D7CB8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</w:pPr>
          </w:p>
        </w:tc>
      </w:tr>
      <w:tr w:rsidR="000645FF" w:rsidTr="000645FF">
        <w:tc>
          <w:tcPr>
            <w:tcW w:w="0" w:type="auto"/>
          </w:tcPr>
          <w:p w:rsidR="000645FF" w:rsidRDefault="000645FF" w:rsidP="006D7CB8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</w:pPr>
            <w:r>
              <w:t>9</w:t>
            </w:r>
          </w:p>
        </w:tc>
        <w:tc>
          <w:tcPr>
            <w:tcW w:w="0" w:type="auto"/>
          </w:tcPr>
          <w:p w:rsidR="000645FF" w:rsidRDefault="004E50F3" w:rsidP="006D7CB8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</w:pPr>
            <w:r>
              <w:t>4</w:t>
            </w:r>
          </w:p>
        </w:tc>
        <w:tc>
          <w:tcPr>
            <w:tcW w:w="0" w:type="auto"/>
          </w:tcPr>
          <w:p w:rsidR="000645FF" w:rsidRDefault="000645FF" w:rsidP="006D7CB8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</w:pPr>
            <w:r>
              <w:t>0</w:t>
            </w:r>
          </w:p>
        </w:tc>
        <w:tc>
          <w:tcPr>
            <w:tcW w:w="0" w:type="auto"/>
          </w:tcPr>
          <w:p w:rsidR="000645FF" w:rsidRDefault="000645FF" w:rsidP="006D7CB8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</w:pPr>
            <w:r>
              <w:t>0</w:t>
            </w:r>
          </w:p>
        </w:tc>
        <w:tc>
          <w:tcPr>
            <w:tcW w:w="0" w:type="auto"/>
          </w:tcPr>
          <w:p w:rsidR="000645FF" w:rsidRDefault="004E50F3" w:rsidP="006D7CB8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</w:pPr>
            <w:r>
              <w:t>3</w:t>
            </w:r>
          </w:p>
        </w:tc>
        <w:tc>
          <w:tcPr>
            <w:tcW w:w="0" w:type="auto"/>
          </w:tcPr>
          <w:p w:rsidR="000645FF" w:rsidRDefault="000645FF" w:rsidP="006D7CB8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</w:pPr>
            <w:r>
              <w:t>1</w:t>
            </w:r>
          </w:p>
        </w:tc>
        <w:tc>
          <w:tcPr>
            <w:tcW w:w="0" w:type="auto"/>
          </w:tcPr>
          <w:p w:rsidR="000645FF" w:rsidRDefault="000645FF" w:rsidP="006D7CB8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</w:pPr>
            <w:r>
              <w:t>100%</w:t>
            </w:r>
          </w:p>
        </w:tc>
        <w:tc>
          <w:tcPr>
            <w:tcW w:w="0" w:type="auto"/>
          </w:tcPr>
          <w:p w:rsidR="000645FF" w:rsidRDefault="000645FF" w:rsidP="006D7CB8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</w:pPr>
            <w:r>
              <w:t>100%</w:t>
            </w:r>
          </w:p>
        </w:tc>
        <w:tc>
          <w:tcPr>
            <w:tcW w:w="0" w:type="auto"/>
          </w:tcPr>
          <w:p w:rsidR="000645FF" w:rsidRDefault="000645FF" w:rsidP="006D7CB8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</w:pPr>
            <w:r>
              <w:t>4</w:t>
            </w:r>
            <w:r w:rsidR="004E50F3">
              <w:t>,25</w:t>
            </w:r>
          </w:p>
        </w:tc>
      </w:tr>
    </w:tbl>
    <w:p w:rsidR="000645FF" w:rsidRPr="009A3730" w:rsidRDefault="000645FF" w:rsidP="006D7CB8">
      <w:pPr>
        <w:pStyle w:val="a5"/>
        <w:shd w:val="clear" w:color="auto" w:fill="FFFFFF"/>
        <w:spacing w:before="0" w:after="0"/>
      </w:pPr>
    </w:p>
    <w:p w:rsidR="00077BD3" w:rsidRDefault="006D7CB8">
      <w:pPr>
        <w:pStyle w:val="a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line="240" w:lineRule="auto"/>
        <w:rPr>
          <w:b/>
          <w:bCs/>
        </w:rPr>
      </w:pPr>
      <w:proofErr w:type="gramStart"/>
      <w:r w:rsidRPr="009A3730">
        <w:rPr>
          <w:b/>
          <w:bCs/>
        </w:rPr>
        <w:t>Индивидуальные результаты обучающихся (в баллах)</w:t>
      </w:r>
      <w:proofErr w:type="gramEnd"/>
    </w:p>
    <w:p w:rsidR="004E50F3" w:rsidRDefault="004E50F3">
      <w:pPr>
        <w:pStyle w:val="a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line="240" w:lineRule="auto"/>
        <w:rPr>
          <w:b/>
          <w:bCs/>
        </w:rPr>
      </w:pPr>
    </w:p>
    <w:tbl>
      <w:tblPr>
        <w:tblW w:w="9702" w:type="dxa"/>
        <w:tblInd w:w="98" w:type="dxa"/>
        <w:tblLook w:val="04A0"/>
      </w:tblPr>
      <w:tblGrid>
        <w:gridCol w:w="1075"/>
        <w:gridCol w:w="1062"/>
        <w:gridCol w:w="1275"/>
        <w:gridCol w:w="1985"/>
        <w:gridCol w:w="1984"/>
        <w:gridCol w:w="567"/>
        <w:gridCol w:w="877"/>
        <w:gridCol w:w="877"/>
      </w:tblGrid>
      <w:tr w:rsidR="004E50F3" w:rsidRPr="004E50F3" w:rsidTr="004E50F3">
        <w:trPr>
          <w:trHeight w:val="1170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0F3" w:rsidRPr="004E50F3" w:rsidRDefault="004E50F3" w:rsidP="004E50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/>
                <w:shd w:val="clear" w:color="auto" w:fill="auto"/>
              </w:rPr>
            </w:pPr>
            <w:r w:rsidRPr="004E50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/>
                <w:shd w:val="clear" w:color="auto" w:fill="auto"/>
              </w:rPr>
              <w:t>Фамилия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0F3" w:rsidRPr="004E50F3" w:rsidRDefault="004E50F3" w:rsidP="004E50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/>
                <w:shd w:val="clear" w:color="auto" w:fill="auto"/>
              </w:rPr>
            </w:pPr>
            <w:r w:rsidRPr="004E50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/>
                <w:shd w:val="clear" w:color="auto" w:fill="auto"/>
              </w:rPr>
              <w:t>Имя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0F3" w:rsidRPr="004E50F3" w:rsidRDefault="004E50F3" w:rsidP="004E50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/>
                <w:shd w:val="clear" w:color="auto" w:fill="auto"/>
              </w:rPr>
            </w:pPr>
            <w:r w:rsidRPr="004E50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/>
                <w:shd w:val="clear" w:color="auto" w:fill="auto"/>
              </w:rPr>
              <w:t>Отчество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0F3" w:rsidRPr="004E50F3" w:rsidRDefault="004E50F3" w:rsidP="004E50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/>
                <w:shd w:val="clear" w:color="auto" w:fill="auto"/>
              </w:rPr>
            </w:pPr>
            <w:r w:rsidRPr="004E50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/>
                <w:shd w:val="clear" w:color="auto" w:fill="auto"/>
              </w:rPr>
              <w:t>Задания с кратким ответом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0F3" w:rsidRPr="004E50F3" w:rsidRDefault="004E50F3" w:rsidP="004E50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4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/>
                <w:shd w:val="clear" w:color="auto" w:fill="auto"/>
              </w:rPr>
            </w:pPr>
            <w:r w:rsidRPr="004E50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/>
                <w:shd w:val="clear" w:color="auto" w:fill="auto"/>
              </w:rPr>
              <w:t>Задания с развёрнутым ответом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E50F3" w:rsidRPr="004E50F3" w:rsidRDefault="004E50F3" w:rsidP="004E50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bdr w:val="none" w:sz="0" w:space="0" w:color="auto"/>
                <w:shd w:val="clear" w:color="auto" w:fill="auto"/>
              </w:rPr>
            </w:pPr>
            <w:r w:rsidRPr="004E50F3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bdr w:val="none" w:sz="0" w:space="0" w:color="auto"/>
                <w:shd w:val="clear" w:color="auto" w:fill="auto"/>
              </w:rPr>
              <w:t>Первичный балл</w:t>
            </w:r>
          </w:p>
        </w:tc>
        <w:tc>
          <w:tcPr>
            <w:tcW w:w="8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E50F3" w:rsidRPr="004E50F3" w:rsidRDefault="004E50F3" w:rsidP="004E50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bdr w:val="none" w:sz="0" w:space="0" w:color="auto"/>
                <w:shd w:val="clear" w:color="auto" w:fill="auto"/>
              </w:rPr>
            </w:pPr>
            <w:r w:rsidRPr="004E50F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bdr w:val="none" w:sz="0" w:space="0" w:color="auto"/>
                <w:shd w:val="clear" w:color="auto" w:fill="auto"/>
              </w:rPr>
              <w:t>Оценка</w:t>
            </w:r>
          </w:p>
        </w:tc>
        <w:tc>
          <w:tcPr>
            <w:tcW w:w="8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extDirection w:val="btLr"/>
          </w:tcPr>
          <w:p w:rsidR="004E50F3" w:rsidRPr="004E50F3" w:rsidRDefault="004E50F3" w:rsidP="004E50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bdr w:val="none" w:sz="0" w:space="0" w:color="auto"/>
                <w:shd w:val="clear" w:color="auto" w:fil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bdr w:val="none" w:sz="0" w:space="0" w:color="auto"/>
                <w:shd w:val="clear" w:color="auto" w:fill="auto"/>
              </w:rPr>
              <w:t>Годовая оценка</w:t>
            </w:r>
          </w:p>
        </w:tc>
      </w:tr>
      <w:tr w:rsidR="004E50F3" w:rsidRPr="004E50F3" w:rsidTr="004E50F3">
        <w:trPr>
          <w:trHeight w:val="237"/>
        </w:trPr>
        <w:tc>
          <w:tcPr>
            <w:tcW w:w="10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0F3" w:rsidRPr="004E50F3" w:rsidRDefault="004E50F3" w:rsidP="004E50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bdr w:val="none" w:sz="0" w:space="0" w:color="auto"/>
                <w:shd w:val="clear" w:color="auto" w:fill="auto"/>
              </w:rPr>
            </w:pPr>
            <w:r w:rsidRPr="004E50F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bdr w:val="none" w:sz="0" w:space="0" w:color="auto"/>
                <w:shd w:val="clear" w:color="auto" w:fill="auto"/>
              </w:rPr>
              <w:t>Валиев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0F3" w:rsidRPr="004E50F3" w:rsidRDefault="004E50F3" w:rsidP="004E50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bdr w:val="none" w:sz="0" w:space="0" w:color="auto"/>
                <w:shd w:val="clear" w:color="auto" w:fill="auto"/>
              </w:rPr>
            </w:pPr>
            <w:r w:rsidRPr="004E50F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bdr w:val="none" w:sz="0" w:space="0" w:color="auto"/>
                <w:shd w:val="clear" w:color="auto" w:fill="auto"/>
              </w:rPr>
              <w:t>Давид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0F3" w:rsidRPr="004E50F3" w:rsidRDefault="004E50F3" w:rsidP="004E50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bdr w:val="none" w:sz="0" w:space="0" w:color="auto"/>
                <w:shd w:val="clear" w:color="auto" w:fill="auto"/>
              </w:rPr>
            </w:pPr>
            <w:proofErr w:type="spellStart"/>
            <w:r w:rsidRPr="004E50F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bdr w:val="none" w:sz="0" w:space="0" w:color="auto"/>
                <w:shd w:val="clear" w:color="auto" w:fill="auto"/>
              </w:rPr>
              <w:t>Паатович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0F3" w:rsidRPr="004E50F3" w:rsidRDefault="004E50F3" w:rsidP="004E50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ourier New" w:eastAsia="Times New Roman" w:hAnsi="Courier New" w:cs="Courier New"/>
                <w:b/>
                <w:bCs/>
                <w:sz w:val="12"/>
                <w:szCs w:val="12"/>
                <w:bdr w:val="none" w:sz="0" w:space="0" w:color="auto"/>
                <w:shd w:val="clear" w:color="auto" w:fill="auto"/>
              </w:rPr>
            </w:pPr>
            <w:r w:rsidRPr="004E50F3">
              <w:rPr>
                <w:rFonts w:ascii="Courier New" w:eastAsia="Times New Roman" w:hAnsi="Courier New" w:cs="Courier New"/>
                <w:b/>
                <w:bCs/>
                <w:sz w:val="12"/>
                <w:szCs w:val="12"/>
                <w:bdr w:val="none" w:sz="0" w:space="0" w:color="auto"/>
                <w:shd w:val="clear" w:color="auto" w:fill="auto"/>
              </w:rPr>
              <w:t>+++2+++-22+2++-+2++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0F3" w:rsidRPr="004E50F3" w:rsidRDefault="004E50F3" w:rsidP="004E50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ourier New" w:eastAsia="Times New Roman" w:hAnsi="Courier New" w:cs="Courier New"/>
                <w:b/>
                <w:bCs/>
                <w:sz w:val="12"/>
                <w:szCs w:val="12"/>
                <w:bdr w:val="none" w:sz="0" w:space="0" w:color="auto"/>
                <w:shd w:val="clear" w:color="auto" w:fill="auto"/>
              </w:rPr>
            </w:pPr>
            <w:r w:rsidRPr="004E50F3">
              <w:rPr>
                <w:rFonts w:ascii="Courier New" w:eastAsia="Times New Roman" w:hAnsi="Courier New" w:cs="Courier New"/>
                <w:b/>
                <w:bCs/>
                <w:sz w:val="12"/>
                <w:szCs w:val="12"/>
                <w:bdr w:val="none" w:sz="0" w:space="0" w:color="auto"/>
                <w:shd w:val="clear" w:color="auto" w:fill="auto"/>
              </w:rPr>
              <w:t>1(3)2(4)0(3)0(4)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0F3" w:rsidRPr="004E50F3" w:rsidRDefault="004E50F3" w:rsidP="004E50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bdr w:val="none" w:sz="0" w:space="0" w:color="auto"/>
                <w:shd w:val="clear" w:color="auto" w:fill="auto"/>
              </w:rPr>
            </w:pPr>
            <w:r w:rsidRPr="004E50F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bdr w:val="none" w:sz="0" w:space="0" w:color="auto"/>
                <w:shd w:val="clear" w:color="auto" w:fill="auto"/>
              </w:rPr>
              <w:t>25</w:t>
            </w:r>
          </w:p>
        </w:tc>
        <w:tc>
          <w:tcPr>
            <w:tcW w:w="8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0F3" w:rsidRPr="004E50F3" w:rsidRDefault="004E50F3" w:rsidP="004E50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bdr w:val="none" w:sz="0" w:space="0" w:color="auto"/>
                <w:shd w:val="clear" w:color="auto" w:fill="auto"/>
              </w:rPr>
            </w:pPr>
            <w:r w:rsidRPr="004E50F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bdr w:val="none" w:sz="0" w:space="0" w:color="auto"/>
                <w:shd w:val="clear" w:color="auto" w:fill="auto"/>
              </w:rPr>
              <w:t>4</w:t>
            </w:r>
          </w:p>
        </w:tc>
        <w:tc>
          <w:tcPr>
            <w:tcW w:w="8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E50F3" w:rsidRPr="004E50F3" w:rsidRDefault="004E50F3" w:rsidP="004E50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bdr w:val="none" w:sz="0" w:space="0" w:color="auto"/>
                <w:shd w:val="clear" w:color="auto" w:fil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bdr w:val="none" w:sz="0" w:space="0" w:color="auto"/>
                <w:shd w:val="clear" w:color="auto" w:fill="auto"/>
              </w:rPr>
              <w:t>4</w:t>
            </w:r>
          </w:p>
        </w:tc>
      </w:tr>
      <w:tr w:rsidR="004E50F3" w:rsidRPr="004E50F3" w:rsidTr="004E50F3">
        <w:trPr>
          <w:trHeight w:val="222"/>
        </w:trPr>
        <w:tc>
          <w:tcPr>
            <w:tcW w:w="10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0F3" w:rsidRPr="004E50F3" w:rsidRDefault="004E50F3" w:rsidP="004E50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bdr w:val="none" w:sz="0" w:space="0" w:color="auto"/>
                <w:shd w:val="clear" w:color="auto" w:fill="auto"/>
              </w:rPr>
            </w:pPr>
            <w:proofErr w:type="spellStart"/>
            <w:r w:rsidRPr="004E50F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bdr w:val="none" w:sz="0" w:space="0" w:color="auto"/>
                <w:shd w:val="clear" w:color="auto" w:fill="auto"/>
              </w:rPr>
              <w:t>Гурциев</w:t>
            </w:r>
            <w:proofErr w:type="spellEnd"/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0F3" w:rsidRPr="004E50F3" w:rsidRDefault="004E50F3" w:rsidP="004E50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bdr w:val="none" w:sz="0" w:space="0" w:color="auto"/>
                <w:shd w:val="clear" w:color="auto" w:fill="auto"/>
              </w:rPr>
            </w:pPr>
            <w:r w:rsidRPr="004E50F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bdr w:val="none" w:sz="0" w:space="0" w:color="auto"/>
                <w:shd w:val="clear" w:color="auto" w:fill="auto"/>
              </w:rPr>
              <w:t>Тимур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0F3" w:rsidRPr="004E50F3" w:rsidRDefault="004E50F3" w:rsidP="004E50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bdr w:val="none" w:sz="0" w:space="0" w:color="auto"/>
                <w:shd w:val="clear" w:color="auto" w:fill="auto"/>
              </w:rPr>
            </w:pPr>
            <w:r w:rsidRPr="004E50F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bdr w:val="none" w:sz="0" w:space="0" w:color="auto"/>
                <w:shd w:val="clear" w:color="auto" w:fill="auto"/>
              </w:rPr>
              <w:t>Иванович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0F3" w:rsidRPr="004E50F3" w:rsidRDefault="004E50F3" w:rsidP="004E50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ourier New" w:eastAsia="Times New Roman" w:hAnsi="Courier New" w:cs="Courier New"/>
                <w:b/>
                <w:bCs/>
                <w:sz w:val="12"/>
                <w:szCs w:val="12"/>
                <w:bdr w:val="none" w:sz="0" w:space="0" w:color="auto"/>
                <w:shd w:val="clear" w:color="auto" w:fill="auto"/>
              </w:rPr>
            </w:pPr>
            <w:r w:rsidRPr="004E50F3">
              <w:rPr>
                <w:rFonts w:ascii="Courier New" w:eastAsia="Times New Roman" w:hAnsi="Courier New" w:cs="Courier New"/>
                <w:b/>
                <w:bCs/>
                <w:sz w:val="12"/>
                <w:szCs w:val="12"/>
                <w:bdr w:val="none" w:sz="0" w:space="0" w:color="auto"/>
                <w:shd w:val="clear" w:color="auto" w:fill="auto"/>
              </w:rPr>
              <w:t>+++2++++22+2++-+2++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0F3" w:rsidRPr="004E50F3" w:rsidRDefault="004E50F3" w:rsidP="004E50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ourier New" w:eastAsia="Times New Roman" w:hAnsi="Courier New" w:cs="Courier New"/>
                <w:b/>
                <w:bCs/>
                <w:sz w:val="12"/>
                <w:szCs w:val="12"/>
                <w:bdr w:val="none" w:sz="0" w:space="0" w:color="auto"/>
                <w:shd w:val="clear" w:color="auto" w:fill="auto"/>
              </w:rPr>
            </w:pPr>
            <w:r w:rsidRPr="004E50F3">
              <w:rPr>
                <w:rFonts w:ascii="Courier New" w:eastAsia="Times New Roman" w:hAnsi="Courier New" w:cs="Courier New"/>
                <w:b/>
                <w:bCs/>
                <w:sz w:val="12"/>
                <w:szCs w:val="12"/>
                <w:bdr w:val="none" w:sz="0" w:space="0" w:color="auto"/>
                <w:shd w:val="clear" w:color="auto" w:fill="auto"/>
              </w:rPr>
              <w:t>2(3)1(4)3(3)0(4)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0F3" w:rsidRPr="004E50F3" w:rsidRDefault="004E50F3" w:rsidP="004E50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bdr w:val="none" w:sz="0" w:space="0" w:color="auto"/>
                <w:shd w:val="clear" w:color="auto" w:fill="auto"/>
              </w:rPr>
            </w:pPr>
            <w:r w:rsidRPr="004E50F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bdr w:val="none" w:sz="0" w:space="0" w:color="auto"/>
                <w:shd w:val="clear" w:color="auto" w:fill="auto"/>
              </w:rPr>
              <w:t>29</w:t>
            </w:r>
          </w:p>
        </w:tc>
        <w:tc>
          <w:tcPr>
            <w:tcW w:w="8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0F3" w:rsidRPr="004E50F3" w:rsidRDefault="004E50F3" w:rsidP="004E50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bdr w:val="none" w:sz="0" w:space="0" w:color="auto"/>
                <w:shd w:val="clear" w:color="auto" w:fill="auto"/>
              </w:rPr>
            </w:pPr>
            <w:r w:rsidRPr="004E50F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bdr w:val="none" w:sz="0" w:space="0" w:color="auto"/>
                <w:shd w:val="clear" w:color="auto" w:fill="auto"/>
              </w:rPr>
              <w:t>4</w:t>
            </w:r>
          </w:p>
        </w:tc>
        <w:tc>
          <w:tcPr>
            <w:tcW w:w="8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E50F3" w:rsidRPr="004E50F3" w:rsidRDefault="004E50F3" w:rsidP="004E50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bdr w:val="none" w:sz="0" w:space="0" w:color="auto"/>
                <w:shd w:val="clear" w:color="auto" w:fil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bdr w:val="none" w:sz="0" w:space="0" w:color="auto"/>
                <w:shd w:val="clear" w:color="auto" w:fill="auto"/>
              </w:rPr>
              <w:t>4</w:t>
            </w:r>
          </w:p>
        </w:tc>
      </w:tr>
      <w:tr w:rsidR="004E50F3" w:rsidRPr="004E50F3" w:rsidTr="004E50F3">
        <w:trPr>
          <w:trHeight w:val="237"/>
        </w:trPr>
        <w:tc>
          <w:tcPr>
            <w:tcW w:w="10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0F3" w:rsidRPr="004E50F3" w:rsidRDefault="004E50F3" w:rsidP="004E50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bdr w:val="none" w:sz="0" w:space="0" w:color="auto"/>
                <w:shd w:val="clear" w:color="auto" w:fill="auto"/>
              </w:rPr>
            </w:pPr>
            <w:proofErr w:type="spellStart"/>
            <w:r w:rsidRPr="004E50F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bdr w:val="none" w:sz="0" w:space="0" w:color="auto"/>
                <w:shd w:val="clear" w:color="auto" w:fill="auto"/>
              </w:rPr>
              <w:t>Дзигоев</w:t>
            </w:r>
            <w:proofErr w:type="spellEnd"/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0F3" w:rsidRPr="004E50F3" w:rsidRDefault="004E50F3" w:rsidP="004E50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bdr w:val="none" w:sz="0" w:space="0" w:color="auto"/>
                <w:shd w:val="clear" w:color="auto" w:fill="auto"/>
              </w:rPr>
            </w:pPr>
            <w:proofErr w:type="spellStart"/>
            <w:r w:rsidRPr="004E50F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bdr w:val="none" w:sz="0" w:space="0" w:color="auto"/>
                <w:shd w:val="clear" w:color="auto" w:fill="auto"/>
              </w:rPr>
              <w:t>Хетаг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0F3" w:rsidRPr="004E50F3" w:rsidRDefault="004E50F3" w:rsidP="004E50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bdr w:val="none" w:sz="0" w:space="0" w:color="auto"/>
                <w:shd w:val="clear" w:color="auto" w:fill="auto"/>
              </w:rPr>
            </w:pPr>
            <w:r w:rsidRPr="004E50F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bdr w:val="none" w:sz="0" w:space="0" w:color="auto"/>
                <w:shd w:val="clear" w:color="auto" w:fill="auto"/>
              </w:rPr>
              <w:t>Виссарионович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0F3" w:rsidRPr="004E50F3" w:rsidRDefault="004E50F3" w:rsidP="004E50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ourier New" w:eastAsia="Times New Roman" w:hAnsi="Courier New" w:cs="Courier New"/>
                <w:b/>
                <w:bCs/>
                <w:sz w:val="12"/>
                <w:szCs w:val="12"/>
                <w:bdr w:val="none" w:sz="0" w:space="0" w:color="auto"/>
                <w:shd w:val="clear" w:color="auto" w:fill="auto"/>
              </w:rPr>
            </w:pPr>
            <w:r w:rsidRPr="004E50F3">
              <w:rPr>
                <w:rFonts w:ascii="Courier New" w:eastAsia="Times New Roman" w:hAnsi="Courier New" w:cs="Courier New"/>
                <w:b/>
                <w:bCs/>
                <w:sz w:val="12"/>
                <w:szCs w:val="12"/>
                <w:bdr w:val="none" w:sz="0" w:space="0" w:color="auto"/>
                <w:shd w:val="clear" w:color="auto" w:fill="auto"/>
              </w:rPr>
              <w:t>+++2++++22+2++-+2++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0F3" w:rsidRPr="004E50F3" w:rsidRDefault="004E50F3" w:rsidP="004E50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ourier New" w:eastAsia="Times New Roman" w:hAnsi="Courier New" w:cs="Courier New"/>
                <w:b/>
                <w:bCs/>
                <w:sz w:val="12"/>
                <w:szCs w:val="12"/>
                <w:bdr w:val="none" w:sz="0" w:space="0" w:color="auto"/>
                <w:shd w:val="clear" w:color="auto" w:fill="auto"/>
              </w:rPr>
            </w:pPr>
            <w:r w:rsidRPr="004E50F3">
              <w:rPr>
                <w:rFonts w:ascii="Courier New" w:eastAsia="Times New Roman" w:hAnsi="Courier New" w:cs="Courier New"/>
                <w:b/>
                <w:bCs/>
                <w:sz w:val="12"/>
                <w:szCs w:val="12"/>
                <w:bdr w:val="none" w:sz="0" w:space="0" w:color="auto"/>
                <w:shd w:val="clear" w:color="auto" w:fill="auto"/>
              </w:rPr>
              <w:t>3(3)3(4)0(3)0(4)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0F3" w:rsidRPr="004E50F3" w:rsidRDefault="004E50F3" w:rsidP="004E50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bdr w:val="none" w:sz="0" w:space="0" w:color="auto"/>
                <w:shd w:val="clear" w:color="auto" w:fill="auto"/>
              </w:rPr>
            </w:pPr>
            <w:r w:rsidRPr="004E50F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bdr w:val="none" w:sz="0" w:space="0" w:color="auto"/>
                <w:shd w:val="clear" w:color="auto" w:fill="auto"/>
              </w:rPr>
              <w:t>29</w:t>
            </w:r>
          </w:p>
        </w:tc>
        <w:tc>
          <w:tcPr>
            <w:tcW w:w="8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0F3" w:rsidRPr="004E50F3" w:rsidRDefault="004E50F3" w:rsidP="004E50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bdr w:val="none" w:sz="0" w:space="0" w:color="auto"/>
                <w:shd w:val="clear" w:color="auto" w:fill="auto"/>
              </w:rPr>
            </w:pPr>
            <w:r w:rsidRPr="004E50F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bdr w:val="none" w:sz="0" w:space="0" w:color="auto"/>
                <w:shd w:val="clear" w:color="auto" w:fill="auto"/>
              </w:rPr>
              <w:t>4</w:t>
            </w:r>
          </w:p>
        </w:tc>
        <w:tc>
          <w:tcPr>
            <w:tcW w:w="8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E50F3" w:rsidRPr="004E50F3" w:rsidRDefault="004E50F3" w:rsidP="004E50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bdr w:val="none" w:sz="0" w:space="0" w:color="auto"/>
                <w:shd w:val="clear" w:color="auto" w:fil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bdr w:val="none" w:sz="0" w:space="0" w:color="auto"/>
                <w:shd w:val="clear" w:color="auto" w:fill="auto"/>
              </w:rPr>
              <w:t>4</w:t>
            </w:r>
          </w:p>
        </w:tc>
      </w:tr>
      <w:tr w:rsidR="004E50F3" w:rsidRPr="004E50F3" w:rsidTr="004E50F3">
        <w:trPr>
          <w:trHeight w:val="237"/>
        </w:trPr>
        <w:tc>
          <w:tcPr>
            <w:tcW w:w="10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0F3" w:rsidRPr="004E50F3" w:rsidRDefault="004E50F3" w:rsidP="004E50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bdr w:val="none" w:sz="0" w:space="0" w:color="auto"/>
                <w:shd w:val="clear" w:color="auto" w:fill="auto"/>
              </w:rPr>
            </w:pPr>
            <w:proofErr w:type="spellStart"/>
            <w:r w:rsidRPr="004E50F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bdr w:val="none" w:sz="0" w:space="0" w:color="auto"/>
                <w:shd w:val="clear" w:color="auto" w:fill="auto"/>
              </w:rPr>
              <w:t>Тотрова</w:t>
            </w:r>
            <w:proofErr w:type="spellEnd"/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0F3" w:rsidRPr="004E50F3" w:rsidRDefault="004E50F3" w:rsidP="004E50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bdr w:val="none" w:sz="0" w:space="0" w:color="auto"/>
                <w:shd w:val="clear" w:color="auto" w:fill="auto"/>
              </w:rPr>
            </w:pPr>
            <w:r w:rsidRPr="004E50F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bdr w:val="none" w:sz="0" w:space="0" w:color="auto"/>
                <w:shd w:val="clear" w:color="auto" w:fill="auto"/>
              </w:rPr>
              <w:t>Алина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0F3" w:rsidRPr="004E50F3" w:rsidRDefault="004E50F3" w:rsidP="004E50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bdr w:val="none" w:sz="0" w:space="0" w:color="auto"/>
                <w:shd w:val="clear" w:color="auto" w:fill="auto"/>
              </w:rPr>
            </w:pPr>
            <w:r w:rsidRPr="004E50F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bdr w:val="none" w:sz="0" w:space="0" w:color="auto"/>
                <w:shd w:val="clear" w:color="auto" w:fill="auto"/>
              </w:rPr>
              <w:t>Артуровна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0F3" w:rsidRPr="004E50F3" w:rsidRDefault="004E50F3" w:rsidP="004E50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ourier New" w:eastAsia="Times New Roman" w:hAnsi="Courier New" w:cs="Courier New"/>
                <w:b/>
                <w:bCs/>
                <w:sz w:val="12"/>
                <w:szCs w:val="12"/>
                <w:bdr w:val="none" w:sz="0" w:space="0" w:color="auto"/>
                <w:shd w:val="clear" w:color="auto" w:fill="auto"/>
              </w:rPr>
            </w:pPr>
            <w:r w:rsidRPr="004E50F3">
              <w:rPr>
                <w:rFonts w:ascii="Courier New" w:eastAsia="Times New Roman" w:hAnsi="Courier New" w:cs="Courier New"/>
                <w:b/>
                <w:bCs/>
                <w:sz w:val="12"/>
                <w:szCs w:val="12"/>
                <w:bdr w:val="none" w:sz="0" w:space="0" w:color="auto"/>
                <w:shd w:val="clear" w:color="auto" w:fill="auto"/>
              </w:rPr>
              <w:t>+--2++++22+2++++2++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0F3" w:rsidRPr="004E50F3" w:rsidRDefault="004E50F3" w:rsidP="004E50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ourier New" w:eastAsia="Times New Roman" w:hAnsi="Courier New" w:cs="Courier New"/>
                <w:b/>
                <w:bCs/>
                <w:sz w:val="12"/>
                <w:szCs w:val="12"/>
                <w:bdr w:val="none" w:sz="0" w:space="0" w:color="auto"/>
                <w:shd w:val="clear" w:color="auto" w:fill="auto"/>
              </w:rPr>
            </w:pPr>
            <w:r w:rsidRPr="004E50F3">
              <w:rPr>
                <w:rFonts w:ascii="Courier New" w:eastAsia="Times New Roman" w:hAnsi="Courier New" w:cs="Courier New"/>
                <w:b/>
                <w:bCs/>
                <w:sz w:val="12"/>
                <w:szCs w:val="12"/>
                <w:bdr w:val="none" w:sz="0" w:space="0" w:color="auto"/>
                <w:shd w:val="clear" w:color="auto" w:fill="auto"/>
              </w:rPr>
              <w:t>3(3)4(4)3(3)0(4)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0F3" w:rsidRPr="004E50F3" w:rsidRDefault="004E50F3" w:rsidP="004E50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bdr w:val="none" w:sz="0" w:space="0" w:color="auto"/>
                <w:shd w:val="clear" w:color="auto" w:fill="auto"/>
              </w:rPr>
            </w:pPr>
            <w:r w:rsidRPr="004E50F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bdr w:val="none" w:sz="0" w:space="0" w:color="auto"/>
                <w:shd w:val="clear" w:color="auto" w:fill="auto"/>
              </w:rPr>
              <w:t>32</w:t>
            </w:r>
          </w:p>
        </w:tc>
        <w:tc>
          <w:tcPr>
            <w:tcW w:w="8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0F3" w:rsidRPr="004E50F3" w:rsidRDefault="004E50F3" w:rsidP="004E50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bdr w:val="none" w:sz="0" w:space="0" w:color="auto"/>
                <w:shd w:val="clear" w:color="auto" w:fill="auto"/>
              </w:rPr>
            </w:pPr>
            <w:r w:rsidRPr="004E50F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bdr w:val="none" w:sz="0" w:space="0" w:color="auto"/>
                <w:shd w:val="clear" w:color="auto" w:fill="auto"/>
              </w:rPr>
              <w:t>5</w:t>
            </w:r>
          </w:p>
        </w:tc>
        <w:tc>
          <w:tcPr>
            <w:tcW w:w="8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E50F3" w:rsidRPr="004E50F3" w:rsidRDefault="004E50F3" w:rsidP="004E50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bdr w:val="none" w:sz="0" w:space="0" w:color="auto"/>
                <w:shd w:val="clear" w:color="auto" w:fil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bdr w:val="none" w:sz="0" w:space="0" w:color="auto"/>
                <w:shd w:val="clear" w:color="auto" w:fill="auto"/>
              </w:rPr>
              <w:t>4</w:t>
            </w:r>
          </w:p>
        </w:tc>
      </w:tr>
    </w:tbl>
    <w:p w:rsidR="004E50F3" w:rsidRDefault="004E50F3">
      <w:pPr>
        <w:pStyle w:val="a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line="240" w:lineRule="auto"/>
        <w:rPr>
          <w:b/>
          <w:bCs/>
        </w:rPr>
      </w:pPr>
    </w:p>
    <w:p w:rsidR="004E50F3" w:rsidRDefault="004E50F3">
      <w:pPr>
        <w:pStyle w:val="a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line="240" w:lineRule="auto"/>
        <w:rPr>
          <w:b/>
          <w:bCs/>
        </w:rPr>
      </w:pPr>
    </w:p>
    <w:p w:rsidR="000645FF" w:rsidRDefault="000645FF">
      <w:pPr>
        <w:pStyle w:val="a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line="240" w:lineRule="auto"/>
        <w:rPr>
          <w:b/>
          <w:bCs/>
        </w:rPr>
      </w:pPr>
    </w:p>
    <w:p w:rsidR="000645FF" w:rsidRPr="009A3730" w:rsidRDefault="000645FF">
      <w:pPr>
        <w:pStyle w:val="a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line="240" w:lineRule="auto"/>
      </w:pPr>
      <w:r>
        <w:rPr>
          <w:b/>
          <w:bCs/>
        </w:rPr>
        <w:t xml:space="preserve">                </w:t>
      </w:r>
    </w:p>
    <w:p w:rsidR="000645FF" w:rsidRDefault="000645FF" w:rsidP="008969C2">
      <w:pPr>
        <w:pStyle w:val="a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line="240" w:lineRule="auto"/>
      </w:pPr>
    </w:p>
    <w:p w:rsidR="00077BD3" w:rsidRPr="009A3730" w:rsidRDefault="004E50F3" w:rsidP="008969C2">
      <w:pPr>
        <w:pStyle w:val="a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line="240" w:lineRule="auto"/>
      </w:pPr>
      <w:r>
        <w:t>Три выпускника подтвердили</w:t>
      </w:r>
      <w:r w:rsidR="006D7CB8" w:rsidRPr="009A3730">
        <w:t xml:space="preserve"> годовую оценку по предмету</w:t>
      </w:r>
      <w:r>
        <w:t xml:space="preserve">, а </w:t>
      </w:r>
      <w:proofErr w:type="spellStart"/>
      <w:r>
        <w:t>Тотрова</w:t>
      </w:r>
      <w:proofErr w:type="spellEnd"/>
      <w:r>
        <w:t xml:space="preserve"> Алина  </w:t>
      </w:r>
      <w:r w:rsidR="00F8392F">
        <w:t xml:space="preserve"> получила экзаменационную оценку </w:t>
      </w:r>
      <w:r>
        <w:t xml:space="preserve">выше </w:t>
      </w:r>
      <w:r w:rsidR="00F8392F">
        <w:t xml:space="preserve"> годовой оценки по химии.</w:t>
      </w:r>
    </w:p>
    <w:p w:rsidR="00077BD3" w:rsidRPr="009A3730" w:rsidRDefault="006D7CB8">
      <w:pPr>
        <w:pStyle w:val="a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line="240" w:lineRule="auto"/>
        <w:jc w:val="center"/>
      </w:pPr>
      <w:r w:rsidRPr="009A3730">
        <w:t> </w:t>
      </w:r>
    </w:p>
    <w:p w:rsidR="00077BD3" w:rsidRPr="009A3730" w:rsidRDefault="006D7CB8">
      <w:pPr>
        <w:pStyle w:val="a5"/>
        <w:shd w:val="clear" w:color="auto" w:fill="FFFFFF"/>
        <w:spacing w:before="0" w:after="0"/>
        <w:jc w:val="center"/>
        <w:rPr>
          <w:sz w:val="20"/>
          <w:szCs w:val="20"/>
        </w:rPr>
      </w:pPr>
      <w:r w:rsidRPr="009A3730">
        <w:rPr>
          <w:b/>
          <w:bCs/>
          <w:sz w:val="20"/>
          <w:szCs w:val="20"/>
        </w:rPr>
        <w:t>Анализ результатов выполнения учащимися заданий части 1</w:t>
      </w:r>
      <w:r w:rsidR="00675EE8" w:rsidRPr="009A3730">
        <w:rPr>
          <w:b/>
          <w:bCs/>
          <w:sz w:val="20"/>
          <w:szCs w:val="20"/>
        </w:rPr>
        <w:t xml:space="preserve"> и 2</w:t>
      </w:r>
    </w:p>
    <w:tbl>
      <w:tblPr>
        <w:tblStyle w:val="TableNormal"/>
        <w:tblpPr w:leftFromText="180" w:rightFromText="180" w:vertAnchor="text" w:horzAnchor="margin" w:tblpXSpec="center" w:tblpY="336"/>
        <w:tblW w:w="1071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568"/>
        <w:gridCol w:w="499"/>
        <w:gridCol w:w="337"/>
        <w:gridCol w:w="336"/>
        <w:gridCol w:w="336"/>
        <w:gridCol w:w="336"/>
        <w:gridCol w:w="336"/>
        <w:gridCol w:w="336"/>
        <w:gridCol w:w="336"/>
        <w:gridCol w:w="336"/>
        <w:gridCol w:w="456"/>
        <w:gridCol w:w="456"/>
        <w:gridCol w:w="456"/>
        <w:gridCol w:w="455"/>
        <w:gridCol w:w="456"/>
        <w:gridCol w:w="455"/>
        <w:gridCol w:w="456"/>
        <w:gridCol w:w="455"/>
        <w:gridCol w:w="456"/>
        <w:gridCol w:w="456"/>
        <w:gridCol w:w="455"/>
        <w:gridCol w:w="456"/>
        <w:gridCol w:w="456"/>
        <w:gridCol w:w="465"/>
        <w:gridCol w:w="567"/>
      </w:tblGrid>
      <w:tr w:rsidR="006D526B" w:rsidRPr="009A3730" w:rsidTr="000645FF">
        <w:trPr>
          <w:trHeight w:val="132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526B" w:rsidRPr="00C832BF" w:rsidRDefault="006D526B" w:rsidP="006D526B">
            <w:pPr>
              <w:pStyle w:val="a5"/>
              <w:spacing w:before="0" w:after="0"/>
              <w:rPr>
                <w:sz w:val="20"/>
                <w:szCs w:val="20"/>
              </w:rPr>
            </w:pPr>
            <w:r w:rsidRPr="00C832BF">
              <w:rPr>
                <w:bCs/>
                <w:sz w:val="20"/>
                <w:szCs w:val="20"/>
              </w:rPr>
              <w:t>Ф.И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526B" w:rsidRPr="00C832BF" w:rsidRDefault="006D526B" w:rsidP="006D526B">
            <w:pPr>
              <w:pStyle w:val="a5"/>
              <w:spacing w:before="0" w:after="0"/>
              <w:rPr>
                <w:sz w:val="20"/>
                <w:szCs w:val="20"/>
              </w:rPr>
            </w:pPr>
            <w:r w:rsidRPr="00C832B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526B" w:rsidRPr="00C832BF" w:rsidRDefault="006D526B" w:rsidP="006D526B">
            <w:pPr>
              <w:pStyle w:val="a5"/>
              <w:spacing w:before="0" w:after="0"/>
              <w:rPr>
                <w:sz w:val="20"/>
                <w:szCs w:val="20"/>
              </w:rPr>
            </w:pPr>
            <w:r w:rsidRPr="00C832B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526B" w:rsidRPr="00C832BF" w:rsidRDefault="006D526B" w:rsidP="006D526B">
            <w:pPr>
              <w:pStyle w:val="a5"/>
              <w:spacing w:before="0" w:after="0"/>
              <w:rPr>
                <w:sz w:val="20"/>
                <w:szCs w:val="20"/>
              </w:rPr>
            </w:pPr>
            <w:r w:rsidRPr="00C832BF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526B" w:rsidRPr="00C832BF" w:rsidRDefault="006D526B" w:rsidP="006D526B">
            <w:pPr>
              <w:pStyle w:val="a5"/>
              <w:spacing w:before="0" w:after="0"/>
              <w:rPr>
                <w:sz w:val="20"/>
                <w:szCs w:val="20"/>
              </w:rPr>
            </w:pPr>
            <w:r w:rsidRPr="00C832BF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526B" w:rsidRPr="00C832BF" w:rsidRDefault="006D526B" w:rsidP="006D526B">
            <w:pPr>
              <w:pStyle w:val="a5"/>
              <w:spacing w:before="0" w:after="0"/>
              <w:rPr>
                <w:sz w:val="20"/>
                <w:szCs w:val="20"/>
              </w:rPr>
            </w:pPr>
            <w:r w:rsidRPr="00C832BF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526B" w:rsidRPr="00C832BF" w:rsidRDefault="006D526B" w:rsidP="006D526B">
            <w:pPr>
              <w:pStyle w:val="a5"/>
              <w:spacing w:before="0" w:after="0"/>
              <w:rPr>
                <w:sz w:val="20"/>
                <w:szCs w:val="20"/>
              </w:rPr>
            </w:pPr>
            <w:r w:rsidRPr="00C832BF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526B" w:rsidRPr="00C832BF" w:rsidRDefault="006D526B" w:rsidP="006D526B">
            <w:pPr>
              <w:pStyle w:val="a5"/>
              <w:spacing w:before="0" w:after="0"/>
              <w:rPr>
                <w:sz w:val="20"/>
                <w:szCs w:val="20"/>
              </w:rPr>
            </w:pPr>
            <w:r w:rsidRPr="00C832BF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526B" w:rsidRPr="00C832BF" w:rsidRDefault="006D526B" w:rsidP="006D526B">
            <w:pPr>
              <w:pStyle w:val="a5"/>
              <w:spacing w:before="0" w:after="0"/>
              <w:rPr>
                <w:sz w:val="20"/>
                <w:szCs w:val="20"/>
              </w:rPr>
            </w:pPr>
            <w:r w:rsidRPr="00C832BF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526B" w:rsidRPr="00C832BF" w:rsidRDefault="006D526B" w:rsidP="006D526B">
            <w:pPr>
              <w:pStyle w:val="a5"/>
              <w:spacing w:before="0" w:after="0"/>
              <w:rPr>
                <w:sz w:val="20"/>
                <w:szCs w:val="20"/>
              </w:rPr>
            </w:pPr>
            <w:r w:rsidRPr="00C832BF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526B" w:rsidRPr="00C832BF" w:rsidRDefault="006D526B" w:rsidP="006D526B">
            <w:pPr>
              <w:pStyle w:val="a5"/>
              <w:spacing w:before="0" w:after="0"/>
              <w:rPr>
                <w:sz w:val="20"/>
                <w:szCs w:val="20"/>
              </w:rPr>
            </w:pPr>
            <w:r w:rsidRPr="00C832BF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526B" w:rsidRPr="00C832BF" w:rsidRDefault="006D526B" w:rsidP="006D526B">
            <w:pPr>
              <w:pStyle w:val="a5"/>
              <w:spacing w:before="0" w:after="0"/>
              <w:rPr>
                <w:sz w:val="20"/>
                <w:szCs w:val="20"/>
              </w:rPr>
            </w:pPr>
            <w:r w:rsidRPr="00C832BF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526B" w:rsidRPr="00C832BF" w:rsidRDefault="006D526B" w:rsidP="006D526B">
            <w:pPr>
              <w:pStyle w:val="a5"/>
              <w:spacing w:before="0" w:after="0"/>
              <w:rPr>
                <w:sz w:val="20"/>
                <w:szCs w:val="20"/>
              </w:rPr>
            </w:pPr>
            <w:r w:rsidRPr="00C832BF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526B" w:rsidRPr="00C832BF" w:rsidRDefault="006D526B" w:rsidP="006D526B">
            <w:pPr>
              <w:pStyle w:val="a5"/>
              <w:spacing w:before="0" w:after="0"/>
              <w:rPr>
                <w:sz w:val="20"/>
                <w:szCs w:val="20"/>
              </w:rPr>
            </w:pPr>
            <w:r w:rsidRPr="00C832B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526B" w:rsidRPr="00C832BF" w:rsidRDefault="006D526B" w:rsidP="006D526B">
            <w:pPr>
              <w:pStyle w:val="a5"/>
              <w:spacing w:before="0" w:after="0"/>
              <w:rPr>
                <w:sz w:val="20"/>
                <w:szCs w:val="20"/>
              </w:rPr>
            </w:pPr>
            <w:r w:rsidRPr="00C832BF"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526B" w:rsidRPr="00C832BF" w:rsidRDefault="006D526B" w:rsidP="006D526B">
            <w:pPr>
              <w:pStyle w:val="a5"/>
              <w:spacing w:before="0" w:after="0"/>
              <w:rPr>
                <w:sz w:val="20"/>
                <w:szCs w:val="20"/>
              </w:rPr>
            </w:pPr>
            <w:r w:rsidRPr="00C832BF"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526B" w:rsidRPr="00C832BF" w:rsidRDefault="006D526B" w:rsidP="006D526B">
            <w:pPr>
              <w:pStyle w:val="a5"/>
              <w:spacing w:before="0" w:after="0"/>
              <w:rPr>
                <w:sz w:val="20"/>
                <w:szCs w:val="20"/>
              </w:rPr>
            </w:pPr>
            <w:r w:rsidRPr="00C832BF">
              <w:rPr>
                <w:bCs/>
                <w:sz w:val="20"/>
                <w:szCs w:val="20"/>
              </w:rPr>
              <w:t>16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526B" w:rsidRPr="00C832BF" w:rsidRDefault="006D526B" w:rsidP="006D526B">
            <w:pPr>
              <w:pStyle w:val="a5"/>
              <w:spacing w:before="0" w:after="0"/>
              <w:rPr>
                <w:sz w:val="20"/>
                <w:szCs w:val="20"/>
              </w:rPr>
            </w:pPr>
            <w:r w:rsidRPr="00C832BF">
              <w:rPr>
                <w:bCs/>
                <w:sz w:val="20"/>
                <w:szCs w:val="20"/>
              </w:rPr>
              <w:t>17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526B" w:rsidRPr="00C832BF" w:rsidRDefault="006D526B" w:rsidP="006D526B">
            <w:pPr>
              <w:pStyle w:val="a5"/>
              <w:spacing w:before="0" w:after="0"/>
              <w:rPr>
                <w:sz w:val="20"/>
                <w:szCs w:val="20"/>
              </w:rPr>
            </w:pPr>
            <w:r w:rsidRPr="00C832BF">
              <w:rPr>
                <w:bCs/>
                <w:sz w:val="20"/>
                <w:szCs w:val="20"/>
              </w:rPr>
              <w:t>18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526B" w:rsidRPr="00C832BF" w:rsidRDefault="006D526B" w:rsidP="006D526B">
            <w:pPr>
              <w:pStyle w:val="a5"/>
              <w:spacing w:before="0" w:after="0"/>
              <w:rPr>
                <w:sz w:val="20"/>
                <w:szCs w:val="20"/>
              </w:rPr>
            </w:pPr>
            <w:r w:rsidRPr="00C832BF">
              <w:rPr>
                <w:bCs/>
                <w:sz w:val="20"/>
                <w:szCs w:val="20"/>
              </w:rPr>
              <w:t>19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526B" w:rsidRPr="00C832BF" w:rsidRDefault="006D526B" w:rsidP="006D526B">
            <w:pPr>
              <w:pStyle w:val="a5"/>
              <w:spacing w:before="0" w:after="0"/>
              <w:rPr>
                <w:sz w:val="20"/>
                <w:szCs w:val="20"/>
              </w:rPr>
            </w:pPr>
            <w:r w:rsidRPr="00C832BF"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526B" w:rsidRPr="00C832BF" w:rsidRDefault="006D526B" w:rsidP="006D526B">
            <w:pPr>
              <w:pStyle w:val="a5"/>
              <w:spacing w:before="0" w:after="0"/>
              <w:rPr>
                <w:sz w:val="20"/>
                <w:szCs w:val="20"/>
              </w:rPr>
            </w:pPr>
            <w:r w:rsidRPr="00C832BF">
              <w:rPr>
                <w:bCs/>
                <w:sz w:val="20"/>
                <w:szCs w:val="20"/>
              </w:rPr>
              <w:t>21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526B" w:rsidRPr="00C832BF" w:rsidRDefault="006D526B" w:rsidP="006D526B">
            <w:pPr>
              <w:pStyle w:val="a5"/>
              <w:spacing w:before="0" w:after="0"/>
              <w:rPr>
                <w:sz w:val="20"/>
                <w:szCs w:val="20"/>
              </w:rPr>
            </w:pPr>
            <w:r w:rsidRPr="00C832BF">
              <w:rPr>
                <w:bCs/>
                <w:sz w:val="20"/>
                <w:szCs w:val="20"/>
              </w:rPr>
              <w:t>22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526B" w:rsidRPr="00C832BF" w:rsidRDefault="006D526B" w:rsidP="006D526B">
            <w:pPr>
              <w:pStyle w:val="a5"/>
              <w:spacing w:before="0" w:after="0"/>
              <w:rPr>
                <w:sz w:val="20"/>
                <w:szCs w:val="20"/>
              </w:rPr>
            </w:pPr>
            <w:r w:rsidRPr="00C832BF">
              <w:rPr>
                <w:bCs/>
                <w:sz w:val="20"/>
                <w:szCs w:val="20"/>
              </w:rPr>
              <w:t>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5EE8" w:rsidRPr="00C832BF" w:rsidRDefault="00675EE8" w:rsidP="006D526B">
            <w:pPr>
              <w:pStyle w:val="a5"/>
              <w:spacing w:before="0" w:after="0"/>
              <w:rPr>
                <w:bCs/>
                <w:sz w:val="20"/>
                <w:szCs w:val="20"/>
              </w:rPr>
            </w:pPr>
            <w:r w:rsidRPr="00C832BF">
              <w:rPr>
                <w:bCs/>
                <w:sz w:val="20"/>
                <w:szCs w:val="20"/>
              </w:rPr>
              <w:t>24</w:t>
            </w:r>
          </w:p>
          <w:p w:rsidR="006D526B" w:rsidRPr="00C832BF" w:rsidRDefault="006D526B" w:rsidP="006D526B">
            <w:pPr>
              <w:pStyle w:val="a5"/>
              <w:spacing w:before="0" w:after="0"/>
              <w:rPr>
                <w:sz w:val="20"/>
                <w:szCs w:val="20"/>
              </w:rPr>
            </w:pPr>
          </w:p>
        </w:tc>
      </w:tr>
      <w:tr w:rsidR="006D526B" w:rsidRPr="009A3730" w:rsidTr="000645FF">
        <w:trPr>
          <w:trHeight w:val="22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526B" w:rsidRPr="00C832BF" w:rsidRDefault="006D526B" w:rsidP="006D526B">
            <w:pPr>
              <w:pStyle w:val="a5"/>
              <w:spacing w:before="0" w:after="0"/>
              <w:rPr>
                <w:sz w:val="20"/>
                <w:szCs w:val="20"/>
              </w:rPr>
            </w:pPr>
            <w:r w:rsidRPr="00C832B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526B" w:rsidRPr="00C832BF" w:rsidRDefault="006D526B" w:rsidP="006D526B">
            <w:pPr>
              <w:pStyle w:val="a5"/>
              <w:spacing w:before="0" w:after="0"/>
              <w:rPr>
                <w:sz w:val="20"/>
                <w:szCs w:val="20"/>
              </w:rPr>
            </w:pPr>
            <w:r w:rsidRPr="00C832B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526B" w:rsidRPr="00C832BF" w:rsidRDefault="006D526B" w:rsidP="006D526B">
            <w:pPr>
              <w:pStyle w:val="a5"/>
              <w:spacing w:before="0" w:after="0"/>
              <w:rPr>
                <w:sz w:val="20"/>
                <w:szCs w:val="20"/>
              </w:rPr>
            </w:pPr>
            <w:r w:rsidRPr="00C832B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526B" w:rsidRPr="00C832BF" w:rsidRDefault="006D526B" w:rsidP="006D526B">
            <w:pPr>
              <w:pStyle w:val="a5"/>
              <w:spacing w:before="0" w:after="0"/>
              <w:rPr>
                <w:sz w:val="20"/>
                <w:szCs w:val="20"/>
              </w:rPr>
            </w:pPr>
            <w:r w:rsidRPr="00C832B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526B" w:rsidRPr="00C832BF" w:rsidRDefault="006D526B" w:rsidP="006D526B">
            <w:pPr>
              <w:pStyle w:val="a5"/>
              <w:spacing w:before="0" w:after="0"/>
              <w:rPr>
                <w:sz w:val="20"/>
                <w:szCs w:val="20"/>
              </w:rPr>
            </w:pPr>
            <w:r w:rsidRPr="00C832B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526B" w:rsidRPr="00C832BF" w:rsidRDefault="006D526B" w:rsidP="006D526B">
            <w:pPr>
              <w:pStyle w:val="a5"/>
              <w:spacing w:before="0" w:after="0"/>
              <w:rPr>
                <w:sz w:val="20"/>
                <w:szCs w:val="20"/>
              </w:rPr>
            </w:pPr>
            <w:r w:rsidRPr="00C832B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526B" w:rsidRPr="00C832BF" w:rsidRDefault="006D526B" w:rsidP="006D526B">
            <w:pPr>
              <w:pStyle w:val="a5"/>
              <w:spacing w:before="0" w:after="0"/>
              <w:rPr>
                <w:sz w:val="20"/>
                <w:szCs w:val="20"/>
              </w:rPr>
            </w:pPr>
            <w:r w:rsidRPr="00C832B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526B" w:rsidRPr="00C832BF" w:rsidRDefault="006D526B" w:rsidP="006D526B">
            <w:pPr>
              <w:pStyle w:val="a5"/>
              <w:spacing w:before="0" w:after="0"/>
              <w:rPr>
                <w:sz w:val="20"/>
                <w:szCs w:val="20"/>
              </w:rPr>
            </w:pPr>
            <w:r w:rsidRPr="00C832B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526B" w:rsidRPr="00C832BF" w:rsidRDefault="006F3F45" w:rsidP="006D526B">
            <w:pPr>
              <w:pStyle w:val="a5"/>
              <w:spacing w:before="0" w:after="0"/>
              <w:rPr>
                <w:sz w:val="20"/>
                <w:szCs w:val="20"/>
              </w:rPr>
            </w:pPr>
            <w:r w:rsidRPr="00C832B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526B" w:rsidRPr="00C832BF" w:rsidRDefault="004E50F3" w:rsidP="006D526B">
            <w:pPr>
              <w:pStyle w:val="a5"/>
              <w:spacing w:before="0" w:after="0"/>
              <w:rPr>
                <w:sz w:val="20"/>
                <w:szCs w:val="20"/>
              </w:rPr>
            </w:pPr>
            <w:r w:rsidRPr="00C832B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526B" w:rsidRPr="00C832BF" w:rsidRDefault="006D526B" w:rsidP="006D526B">
            <w:pPr>
              <w:pStyle w:val="a5"/>
              <w:spacing w:before="0" w:after="0"/>
              <w:rPr>
                <w:sz w:val="20"/>
                <w:szCs w:val="20"/>
              </w:rPr>
            </w:pPr>
            <w:r w:rsidRPr="00C832B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526B" w:rsidRPr="00C832BF" w:rsidRDefault="006D526B" w:rsidP="006D526B">
            <w:pPr>
              <w:pStyle w:val="a5"/>
              <w:spacing w:before="0" w:after="0"/>
              <w:rPr>
                <w:sz w:val="20"/>
                <w:szCs w:val="20"/>
              </w:rPr>
            </w:pPr>
            <w:r w:rsidRPr="00C832B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526B" w:rsidRPr="00C832BF" w:rsidRDefault="006F3F45" w:rsidP="006D526B">
            <w:pPr>
              <w:pStyle w:val="a5"/>
              <w:spacing w:before="0" w:after="0"/>
              <w:rPr>
                <w:sz w:val="20"/>
                <w:szCs w:val="20"/>
              </w:rPr>
            </w:pPr>
            <w:r w:rsidRPr="00C832B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526B" w:rsidRPr="00C832BF" w:rsidRDefault="006D526B" w:rsidP="006D526B">
            <w:pPr>
              <w:pStyle w:val="a5"/>
              <w:spacing w:before="0" w:after="0"/>
              <w:rPr>
                <w:sz w:val="20"/>
                <w:szCs w:val="20"/>
              </w:rPr>
            </w:pPr>
            <w:r w:rsidRPr="00C832B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526B" w:rsidRPr="00C832BF" w:rsidRDefault="006D526B" w:rsidP="006D526B">
            <w:pPr>
              <w:pStyle w:val="a5"/>
              <w:spacing w:before="0" w:after="0"/>
              <w:rPr>
                <w:sz w:val="20"/>
                <w:szCs w:val="20"/>
              </w:rPr>
            </w:pPr>
            <w:r w:rsidRPr="00C832B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526B" w:rsidRPr="00C832BF" w:rsidRDefault="006F3F45" w:rsidP="006D526B">
            <w:pPr>
              <w:pStyle w:val="a5"/>
              <w:spacing w:before="0" w:after="0"/>
              <w:rPr>
                <w:sz w:val="20"/>
                <w:szCs w:val="20"/>
              </w:rPr>
            </w:pPr>
            <w:r w:rsidRPr="00C832B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526B" w:rsidRPr="00C832BF" w:rsidRDefault="006F3F45" w:rsidP="006D526B">
            <w:pPr>
              <w:pStyle w:val="a5"/>
              <w:spacing w:before="0" w:after="0"/>
              <w:rPr>
                <w:sz w:val="20"/>
                <w:szCs w:val="20"/>
              </w:rPr>
            </w:pPr>
            <w:r w:rsidRPr="00C832B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526B" w:rsidRPr="00C832BF" w:rsidRDefault="006F3F45" w:rsidP="006D526B">
            <w:pPr>
              <w:pStyle w:val="a5"/>
              <w:spacing w:before="0" w:after="0"/>
              <w:rPr>
                <w:sz w:val="20"/>
                <w:szCs w:val="20"/>
              </w:rPr>
            </w:pPr>
            <w:r w:rsidRPr="00C832B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526B" w:rsidRPr="00C832BF" w:rsidRDefault="006D526B" w:rsidP="006D526B">
            <w:pPr>
              <w:pStyle w:val="a5"/>
              <w:spacing w:before="0" w:after="0"/>
              <w:rPr>
                <w:sz w:val="20"/>
                <w:szCs w:val="20"/>
              </w:rPr>
            </w:pPr>
            <w:r w:rsidRPr="00C832B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526B" w:rsidRPr="00C832BF" w:rsidRDefault="006F3F45" w:rsidP="006D526B">
            <w:pPr>
              <w:pStyle w:val="a5"/>
              <w:spacing w:before="0" w:after="0"/>
              <w:rPr>
                <w:sz w:val="20"/>
                <w:szCs w:val="20"/>
              </w:rPr>
            </w:pPr>
            <w:r w:rsidRPr="00C832B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526B" w:rsidRPr="00C832BF" w:rsidRDefault="006F3F45" w:rsidP="006D526B">
            <w:pPr>
              <w:pStyle w:val="a5"/>
              <w:spacing w:before="0" w:after="0"/>
              <w:rPr>
                <w:b/>
                <w:sz w:val="20"/>
                <w:szCs w:val="20"/>
              </w:rPr>
            </w:pPr>
            <w:r w:rsidRPr="00C832BF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526B" w:rsidRPr="00C832BF" w:rsidRDefault="006F3F45" w:rsidP="006D526B">
            <w:pPr>
              <w:pStyle w:val="a5"/>
              <w:spacing w:before="0" w:after="0"/>
              <w:rPr>
                <w:b/>
                <w:sz w:val="20"/>
                <w:szCs w:val="20"/>
              </w:rPr>
            </w:pPr>
            <w:r w:rsidRPr="00C832BF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526B" w:rsidRPr="00C832BF" w:rsidRDefault="006F3F45" w:rsidP="006D526B">
            <w:pPr>
              <w:pStyle w:val="a5"/>
              <w:spacing w:before="0" w:after="0"/>
              <w:rPr>
                <w:b/>
                <w:sz w:val="20"/>
                <w:szCs w:val="20"/>
              </w:rPr>
            </w:pPr>
            <w:r w:rsidRPr="00C832B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526B" w:rsidRPr="00C832BF" w:rsidRDefault="006D526B" w:rsidP="006D526B">
            <w:pPr>
              <w:pStyle w:val="a5"/>
              <w:spacing w:before="0" w:after="0"/>
              <w:rPr>
                <w:b/>
                <w:sz w:val="20"/>
                <w:szCs w:val="20"/>
              </w:rPr>
            </w:pPr>
            <w:r w:rsidRPr="00C832BF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526B" w:rsidRPr="00C832BF" w:rsidRDefault="006D526B" w:rsidP="006D526B">
            <w:pPr>
              <w:pStyle w:val="a5"/>
              <w:spacing w:before="0" w:after="0"/>
              <w:rPr>
                <w:b/>
                <w:sz w:val="20"/>
                <w:szCs w:val="20"/>
              </w:rPr>
            </w:pPr>
            <w:r w:rsidRPr="00C832BF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6D526B" w:rsidRPr="009A3730" w:rsidTr="000645FF">
        <w:trPr>
          <w:trHeight w:val="22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526B" w:rsidRPr="00C832BF" w:rsidRDefault="006D526B" w:rsidP="006D526B">
            <w:pPr>
              <w:pStyle w:val="a5"/>
              <w:spacing w:before="0" w:after="0"/>
              <w:rPr>
                <w:sz w:val="20"/>
                <w:szCs w:val="20"/>
              </w:rPr>
            </w:pPr>
            <w:r w:rsidRPr="00C832B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526B" w:rsidRPr="00C832BF" w:rsidRDefault="006F3F45" w:rsidP="006D526B">
            <w:pPr>
              <w:pStyle w:val="a5"/>
              <w:spacing w:before="0" w:after="0"/>
              <w:rPr>
                <w:sz w:val="20"/>
                <w:szCs w:val="20"/>
              </w:rPr>
            </w:pPr>
            <w:r w:rsidRPr="00C832B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526B" w:rsidRPr="00C832BF" w:rsidRDefault="006F3F45" w:rsidP="006D526B">
            <w:pPr>
              <w:pStyle w:val="a5"/>
              <w:spacing w:before="0" w:after="0"/>
              <w:rPr>
                <w:sz w:val="20"/>
                <w:szCs w:val="20"/>
              </w:rPr>
            </w:pPr>
            <w:r w:rsidRPr="00C832BF"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526B" w:rsidRPr="00C832BF" w:rsidRDefault="006D526B" w:rsidP="006D526B">
            <w:pPr>
              <w:pStyle w:val="a5"/>
              <w:spacing w:before="0" w:after="0"/>
              <w:rPr>
                <w:sz w:val="20"/>
                <w:szCs w:val="20"/>
              </w:rPr>
            </w:pPr>
            <w:r w:rsidRPr="00C832B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526B" w:rsidRPr="00C832BF" w:rsidRDefault="006D526B" w:rsidP="006D526B">
            <w:pPr>
              <w:pStyle w:val="a5"/>
              <w:spacing w:before="0" w:after="0"/>
              <w:rPr>
                <w:sz w:val="20"/>
                <w:szCs w:val="20"/>
              </w:rPr>
            </w:pPr>
            <w:r w:rsidRPr="00C832B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526B" w:rsidRPr="00C832BF" w:rsidRDefault="006D526B" w:rsidP="006D526B">
            <w:pPr>
              <w:pStyle w:val="a5"/>
              <w:spacing w:before="0" w:after="0"/>
              <w:rPr>
                <w:sz w:val="20"/>
                <w:szCs w:val="20"/>
              </w:rPr>
            </w:pPr>
            <w:r w:rsidRPr="00C832B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526B" w:rsidRPr="00C832BF" w:rsidRDefault="006D526B" w:rsidP="006D526B">
            <w:pPr>
              <w:pStyle w:val="a5"/>
              <w:spacing w:before="0" w:after="0"/>
              <w:rPr>
                <w:sz w:val="20"/>
                <w:szCs w:val="20"/>
              </w:rPr>
            </w:pPr>
            <w:r w:rsidRPr="00C832B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526B" w:rsidRPr="00C832BF" w:rsidRDefault="006D526B" w:rsidP="006D526B">
            <w:pPr>
              <w:pStyle w:val="a5"/>
              <w:spacing w:before="0" w:after="0"/>
              <w:rPr>
                <w:sz w:val="20"/>
                <w:szCs w:val="20"/>
              </w:rPr>
            </w:pPr>
            <w:r w:rsidRPr="00C832B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526B" w:rsidRPr="00C832BF" w:rsidRDefault="006D526B" w:rsidP="006D526B">
            <w:pPr>
              <w:pStyle w:val="a5"/>
              <w:spacing w:before="0" w:after="0"/>
              <w:rPr>
                <w:sz w:val="20"/>
                <w:szCs w:val="20"/>
              </w:rPr>
            </w:pPr>
            <w:r w:rsidRPr="00C832B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526B" w:rsidRPr="00C832BF" w:rsidRDefault="006D526B" w:rsidP="006D526B">
            <w:pPr>
              <w:pStyle w:val="a5"/>
              <w:spacing w:before="0" w:after="0"/>
              <w:rPr>
                <w:sz w:val="20"/>
                <w:szCs w:val="20"/>
              </w:rPr>
            </w:pPr>
            <w:r w:rsidRPr="00C832B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526B" w:rsidRPr="00C832BF" w:rsidRDefault="006D526B" w:rsidP="006D526B">
            <w:pPr>
              <w:pStyle w:val="a5"/>
              <w:spacing w:before="0" w:after="0"/>
              <w:rPr>
                <w:sz w:val="20"/>
                <w:szCs w:val="20"/>
              </w:rPr>
            </w:pPr>
            <w:r w:rsidRPr="00C832B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526B" w:rsidRPr="00C832BF" w:rsidRDefault="006D526B" w:rsidP="006D526B">
            <w:pPr>
              <w:pStyle w:val="a5"/>
              <w:spacing w:before="0" w:after="0"/>
              <w:rPr>
                <w:sz w:val="20"/>
                <w:szCs w:val="20"/>
              </w:rPr>
            </w:pPr>
            <w:r w:rsidRPr="00C832B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526B" w:rsidRPr="00C832BF" w:rsidRDefault="006D526B" w:rsidP="006D526B">
            <w:pPr>
              <w:pStyle w:val="a5"/>
              <w:spacing w:before="0" w:after="0"/>
              <w:rPr>
                <w:sz w:val="20"/>
                <w:szCs w:val="20"/>
              </w:rPr>
            </w:pPr>
            <w:r w:rsidRPr="00C832B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526B" w:rsidRPr="00C832BF" w:rsidRDefault="006D526B" w:rsidP="006D526B">
            <w:pPr>
              <w:pStyle w:val="a5"/>
              <w:spacing w:before="0" w:after="0"/>
              <w:rPr>
                <w:sz w:val="20"/>
                <w:szCs w:val="20"/>
              </w:rPr>
            </w:pPr>
            <w:r w:rsidRPr="00C832B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526B" w:rsidRPr="00C832BF" w:rsidRDefault="006D526B" w:rsidP="006D526B">
            <w:pPr>
              <w:pStyle w:val="a5"/>
              <w:spacing w:before="0" w:after="0"/>
              <w:rPr>
                <w:sz w:val="20"/>
                <w:szCs w:val="20"/>
              </w:rPr>
            </w:pPr>
            <w:r w:rsidRPr="00C832B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526B" w:rsidRPr="00C832BF" w:rsidRDefault="00C832BF" w:rsidP="006D526B">
            <w:pPr>
              <w:pStyle w:val="a5"/>
              <w:spacing w:before="0" w:after="0"/>
              <w:rPr>
                <w:sz w:val="20"/>
                <w:szCs w:val="20"/>
              </w:rPr>
            </w:pPr>
            <w:r w:rsidRPr="00C832B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526B" w:rsidRPr="00C832BF" w:rsidRDefault="006F3F45" w:rsidP="006D526B">
            <w:pPr>
              <w:pStyle w:val="a5"/>
              <w:spacing w:before="0" w:after="0"/>
              <w:rPr>
                <w:sz w:val="20"/>
                <w:szCs w:val="20"/>
              </w:rPr>
            </w:pPr>
            <w:r w:rsidRPr="00C832B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526B" w:rsidRPr="00C832BF" w:rsidRDefault="006D526B" w:rsidP="006D526B">
            <w:pPr>
              <w:pStyle w:val="a5"/>
              <w:spacing w:before="0" w:after="0"/>
              <w:rPr>
                <w:sz w:val="20"/>
                <w:szCs w:val="20"/>
              </w:rPr>
            </w:pPr>
            <w:r w:rsidRPr="00C832B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526B" w:rsidRPr="00C832BF" w:rsidRDefault="006D526B" w:rsidP="006D526B">
            <w:pPr>
              <w:pStyle w:val="a5"/>
              <w:spacing w:before="0" w:after="0"/>
              <w:rPr>
                <w:sz w:val="20"/>
                <w:szCs w:val="20"/>
              </w:rPr>
            </w:pPr>
            <w:r w:rsidRPr="00C832B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526B" w:rsidRPr="00C832BF" w:rsidRDefault="006F3F45" w:rsidP="006D526B">
            <w:pPr>
              <w:pStyle w:val="a5"/>
              <w:spacing w:before="0" w:after="0"/>
              <w:rPr>
                <w:sz w:val="20"/>
                <w:szCs w:val="20"/>
              </w:rPr>
            </w:pPr>
            <w:r w:rsidRPr="00C832BF">
              <w:rPr>
                <w:sz w:val="20"/>
                <w:szCs w:val="20"/>
              </w:rPr>
              <w:t>1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526B" w:rsidRPr="00C832BF" w:rsidRDefault="006F3F45" w:rsidP="006D526B">
            <w:pPr>
              <w:pStyle w:val="a5"/>
              <w:spacing w:before="0" w:after="0"/>
              <w:rPr>
                <w:b/>
                <w:sz w:val="20"/>
                <w:szCs w:val="20"/>
              </w:rPr>
            </w:pPr>
            <w:r w:rsidRPr="00C832BF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526B" w:rsidRPr="00C832BF" w:rsidRDefault="006F3F45" w:rsidP="006D526B">
            <w:pPr>
              <w:pStyle w:val="a5"/>
              <w:spacing w:before="0" w:after="0"/>
              <w:rPr>
                <w:b/>
                <w:sz w:val="20"/>
                <w:szCs w:val="20"/>
              </w:rPr>
            </w:pPr>
            <w:r w:rsidRPr="00C832BF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526B" w:rsidRPr="00C832BF" w:rsidRDefault="006F3F45" w:rsidP="006D526B">
            <w:pPr>
              <w:pStyle w:val="a5"/>
              <w:spacing w:before="0" w:after="0"/>
              <w:rPr>
                <w:b/>
                <w:sz w:val="20"/>
                <w:szCs w:val="20"/>
              </w:rPr>
            </w:pPr>
            <w:r w:rsidRPr="00C832BF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526B" w:rsidRPr="00C832BF" w:rsidRDefault="006D526B" w:rsidP="006D526B">
            <w:pPr>
              <w:pStyle w:val="a5"/>
              <w:spacing w:before="0" w:after="0"/>
              <w:rPr>
                <w:b/>
                <w:sz w:val="20"/>
                <w:szCs w:val="20"/>
              </w:rPr>
            </w:pPr>
            <w:r w:rsidRPr="00C832BF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526B" w:rsidRPr="00C832BF" w:rsidRDefault="006D526B" w:rsidP="006D526B">
            <w:pPr>
              <w:pStyle w:val="a5"/>
              <w:spacing w:before="0" w:after="0"/>
              <w:rPr>
                <w:b/>
                <w:sz w:val="20"/>
                <w:szCs w:val="20"/>
              </w:rPr>
            </w:pPr>
            <w:r w:rsidRPr="00C832BF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6D526B" w:rsidRPr="009A3730" w:rsidTr="000645FF">
        <w:trPr>
          <w:trHeight w:val="22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526B" w:rsidRPr="00C832BF" w:rsidRDefault="006D526B" w:rsidP="006D526B">
            <w:pPr>
              <w:pStyle w:val="a5"/>
              <w:spacing w:before="0" w:after="0"/>
              <w:rPr>
                <w:sz w:val="20"/>
                <w:szCs w:val="20"/>
              </w:rPr>
            </w:pPr>
            <w:r w:rsidRPr="00C832BF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526B" w:rsidRPr="00C832BF" w:rsidRDefault="006F3F45" w:rsidP="006D526B">
            <w:pPr>
              <w:pStyle w:val="a5"/>
              <w:spacing w:before="0" w:after="0"/>
              <w:rPr>
                <w:sz w:val="20"/>
                <w:szCs w:val="20"/>
              </w:rPr>
            </w:pPr>
            <w:r w:rsidRPr="00C832B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526B" w:rsidRPr="00C832BF" w:rsidRDefault="006F3F45" w:rsidP="006D526B">
            <w:pPr>
              <w:pStyle w:val="a5"/>
              <w:spacing w:before="0" w:after="0"/>
              <w:rPr>
                <w:sz w:val="20"/>
                <w:szCs w:val="20"/>
              </w:rPr>
            </w:pPr>
            <w:r w:rsidRPr="00C832BF"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526B" w:rsidRPr="00C832BF" w:rsidRDefault="006D526B" w:rsidP="006D526B">
            <w:pPr>
              <w:pStyle w:val="a5"/>
              <w:spacing w:before="0" w:after="0"/>
              <w:rPr>
                <w:sz w:val="20"/>
                <w:szCs w:val="20"/>
              </w:rPr>
            </w:pPr>
            <w:r w:rsidRPr="00C832B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526B" w:rsidRPr="00C832BF" w:rsidRDefault="006D526B" w:rsidP="006D526B">
            <w:pPr>
              <w:pStyle w:val="a5"/>
              <w:spacing w:before="0" w:after="0"/>
              <w:rPr>
                <w:sz w:val="20"/>
                <w:szCs w:val="20"/>
              </w:rPr>
            </w:pPr>
            <w:r w:rsidRPr="00C832B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526B" w:rsidRPr="00C832BF" w:rsidRDefault="006D526B" w:rsidP="006D526B">
            <w:pPr>
              <w:pStyle w:val="a5"/>
              <w:spacing w:before="0" w:after="0"/>
              <w:rPr>
                <w:sz w:val="20"/>
                <w:szCs w:val="20"/>
              </w:rPr>
            </w:pPr>
            <w:r w:rsidRPr="00C832B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526B" w:rsidRPr="00C832BF" w:rsidRDefault="00C832BF" w:rsidP="006D526B">
            <w:pPr>
              <w:pStyle w:val="a5"/>
              <w:spacing w:before="0" w:after="0"/>
              <w:rPr>
                <w:sz w:val="20"/>
                <w:szCs w:val="20"/>
              </w:rPr>
            </w:pPr>
            <w:r w:rsidRPr="00C832B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526B" w:rsidRPr="00C832BF" w:rsidRDefault="006D526B" w:rsidP="006D526B">
            <w:pPr>
              <w:pStyle w:val="a5"/>
              <w:spacing w:before="0" w:after="0"/>
              <w:rPr>
                <w:sz w:val="20"/>
                <w:szCs w:val="20"/>
              </w:rPr>
            </w:pPr>
            <w:r w:rsidRPr="00C832B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526B" w:rsidRPr="00C832BF" w:rsidRDefault="006D526B" w:rsidP="006D526B">
            <w:pPr>
              <w:pStyle w:val="a5"/>
              <w:spacing w:before="0" w:after="0"/>
              <w:rPr>
                <w:sz w:val="20"/>
                <w:szCs w:val="20"/>
              </w:rPr>
            </w:pPr>
            <w:r w:rsidRPr="00C832B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526B" w:rsidRPr="00C832BF" w:rsidRDefault="006D526B" w:rsidP="006D526B">
            <w:pPr>
              <w:pStyle w:val="a5"/>
              <w:spacing w:before="0" w:after="0"/>
              <w:rPr>
                <w:sz w:val="20"/>
                <w:szCs w:val="20"/>
              </w:rPr>
            </w:pPr>
            <w:r w:rsidRPr="00C832B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526B" w:rsidRPr="00C832BF" w:rsidRDefault="006D526B" w:rsidP="006D526B">
            <w:pPr>
              <w:pStyle w:val="a5"/>
              <w:spacing w:before="0" w:after="0"/>
              <w:rPr>
                <w:sz w:val="20"/>
                <w:szCs w:val="20"/>
              </w:rPr>
            </w:pPr>
            <w:r w:rsidRPr="00C832B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526B" w:rsidRPr="00C832BF" w:rsidRDefault="006D526B" w:rsidP="006D526B">
            <w:pPr>
              <w:pStyle w:val="a5"/>
              <w:spacing w:before="0" w:after="0"/>
              <w:rPr>
                <w:sz w:val="20"/>
                <w:szCs w:val="20"/>
              </w:rPr>
            </w:pPr>
            <w:r w:rsidRPr="00C832B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526B" w:rsidRPr="00C832BF" w:rsidRDefault="006D526B" w:rsidP="006D526B">
            <w:pPr>
              <w:pStyle w:val="a5"/>
              <w:spacing w:before="0" w:after="0"/>
              <w:rPr>
                <w:sz w:val="20"/>
                <w:szCs w:val="20"/>
              </w:rPr>
            </w:pPr>
            <w:r w:rsidRPr="00C832B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526B" w:rsidRPr="00C832BF" w:rsidRDefault="006D526B" w:rsidP="006D526B">
            <w:pPr>
              <w:pStyle w:val="a5"/>
              <w:spacing w:before="0" w:after="0"/>
              <w:rPr>
                <w:sz w:val="20"/>
                <w:szCs w:val="20"/>
              </w:rPr>
            </w:pPr>
            <w:r w:rsidRPr="00C832B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526B" w:rsidRPr="00C832BF" w:rsidRDefault="006D526B" w:rsidP="006D526B">
            <w:pPr>
              <w:pStyle w:val="a5"/>
              <w:spacing w:before="0" w:after="0"/>
              <w:rPr>
                <w:sz w:val="20"/>
                <w:szCs w:val="20"/>
              </w:rPr>
            </w:pPr>
            <w:r w:rsidRPr="00C832B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526B" w:rsidRPr="00C832BF" w:rsidRDefault="00C832BF" w:rsidP="006D526B">
            <w:pPr>
              <w:pStyle w:val="a5"/>
              <w:spacing w:before="0" w:after="0"/>
              <w:rPr>
                <w:sz w:val="20"/>
                <w:szCs w:val="20"/>
              </w:rPr>
            </w:pPr>
            <w:r w:rsidRPr="00C832B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526B" w:rsidRPr="00C832BF" w:rsidRDefault="006F3F45" w:rsidP="006D526B">
            <w:pPr>
              <w:pStyle w:val="a5"/>
              <w:spacing w:before="0" w:after="0"/>
              <w:rPr>
                <w:sz w:val="20"/>
                <w:szCs w:val="20"/>
              </w:rPr>
            </w:pPr>
            <w:r w:rsidRPr="00C832B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526B" w:rsidRPr="00C832BF" w:rsidRDefault="006F3F45" w:rsidP="006D526B">
            <w:pPr>
              <w:pStyle w:val="a5"/>
              <w:spacing w:before="0" w:after="0"/>
              <w:rPr>
                <w:sz w:val="20"/>
                <w:szCs w:val="20"/>
              </w:rPr>
            </w:pPr>
            <w:r w:rsidRPr="00C832B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526B" w:rsidRPr="00C832BF" w:rsidRDefault="006D526B" w:rsidP="006D526B">
            <w:pPr>
              <w:pStyle w:val="a5"/>
              <w:spacing w:before="0" w:after="0"/>
              <w:rPr>
                <w:sz w:val="20"/>
                <w:szCs w:val="20"/>
              </w:rPr>
            </w:pPr>
            <w:r w:rsidRPr="00C832B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526B" w:rsidRPr="00C832BF" w:rsidRDefault="006F3F45" w:rsidP="006D526B">
            <w:pPr>
              <w:pStyle w:val="a5"/>
              <w:spacing w:before="0" w:after="0"/>
              <w:rPr>
                <w:sz w:val="20"/>
                <w:szCs w:val="20"/>
              </w:rPr>
            </w:pPr>
            <w:r w:rsidRPr="00C832BF">
              <w:rPr>
                <w:sz w:val="20"/>
                <w:szCs w:val="20"/>
              </w:rPr>
              <w:t>1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526B" w:rsidRPr="00C832BF" w:rsidRDefault="006F3F45" w:rsidP="006D526B">
            <w:pPr>
              <w:pStyle w:val="a5"/>
              <w:spacing w:before="0" w:after="0"/>
              <w:rPr>
                <w:b/>
                <w:sz w:val="20"/>
                <w:szCs w:val="20"/>
              </w:rPr>
            </w:pPr>
            <w:r w:rsidRPr="00C832BF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526B" w:rsidRPr="00C832BF" w:rsidRDefault="006F3F45" w:rsidP="006D526B">
            <w:pPr>
              <w:pStyle w:val="a5"/>
              <w:spacing w:before="0" w:after="0"/>
              <w:rPr>
                <w:b/>
                <w:sz w:val="20"/>
                <w:szCs w:val="20"/>
              </w:rPr>
            </w:pPr>
            <w:r w:rsidRPr="00C832BF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526B" w:rsidRPr="00C832BF" w:rsidRDefault="006D526B" w:rsidP="006D526B">
            <w:pPr>
              <w:pStyle w:val="a5"/>
              <w:spacing w:before="0" w:after="0"/>
              <w:rPr>
                <w:b/>
                <w:sz w:val="20"/>
                <w:szCs w:val="20"/>
              </w:rPr>
            </w:pPr>
            <w:r w:rsidRPr="00C832BF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526B" w:rsidRPr="00C832BF" w:rsidRDefault="006D526B" w:rsidP="006D526B">
            <w:pPr>
              <w:pStyle w:val="a5"/>
              <w:spacing w:before="0" w:after="0"/>
              <w:rPr>
                <w:b/>
                <w:sz w:val="20"/>
                <w:szCs w:val="20"/>
              </w:rPr>
            </w:pPr>
            <w:r w:rsidRPr="00C832BF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526B" w:rsidRPr="00C832BF" w:rsidRDefault="006D526B" w:rsidP="006D526B">
            <w:pPr>
              <w:pStyle w:val="a5"/>
              <w:spacing w:before="0" w:after="0"/>
              <w:rPr>
                <w:b/>
                <w:sz w:val="20"/>
                <w:szCs w:val="20"/>
              </w:rPr>
            </w:pPr>
            <w:r w:rsidRPr="00C832BF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4E50F3" w:rsidRPr="009A3730" w:rsidTr="000645FF">
        <w:trPr>
          <w:trHeight w:val="22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50F3" w:rsidRPr="00C832BF" w:rsidRDefault="004E50F3" w:rsidP="006D526B">
            <w:pPr>
              <w:pStyle w:val="a5"/>
              <w:spacing w:before="0" w:after="0"/>
              <w:rPr>
                <w:bCs/>
                <w:sz w:val="20"/>
                <w:szCs w:val="20"/>
              </w:rPr>
            </w:pPr>
            <w:r w:rsidRPr="00C832BF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50F3" w:rsidRPr="00C832BF" w:rsidRDefault="006F3F45" w:rsidP="006D526B">
            <w:pPr>
              <w:pStyle w:val="a5"/>
              <w:spacing w:before="0" w:after="0"/>
              <w:rPr>
                <w:bCs/>
                <w:sz w:val="20"/>
                <w:szCs w:val="20"/>
              </w:rPr>
            </w:pPr>
            <w:r w:rsidRPr="00C832B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50F3" w:rsidRPr="00C832BF" w:rsidRDefault="006F3F45" w:rsidP="006D526B">
            <w:pPr>
              <w:pStyle w:val="a5"/>
              <w:spacing w:before="0" w:after="0"/>
              <w:rPr>
                <w:bCs/>
                <w:sz w:val="20"/>
                <w:szCs w:val="20"/>
              </w:rPr>
            </w:pPr>
            <w:r w:rsidRPr="00C832B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50F3" w:rsidRPr="00C832BF" w:rsidRDefault="006F3F45" w:rsidP="006D526B">
            <w:pPr>
              <w:pStyle w:val="a5"/>
              <w:spacing w:before="0" w:after="0"/>
              <w:rPr>
                <w:bCs/>
                <w:sz w:val="20"/>
                <w:szCs w:val="20"/>
              </w:rPr>
            </w:pPr>
            <w:r w:rsidRPr="00C832B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50F3" w:rsidRPr="00C832BF" w:rsidRDefault="006F3F45" w:rsidP="006D526B">
            <w:pPr>
              <w:pStyle w:val="a5"/>
              <w:spacing w:before="0" w:after="0"/>
              <w:rPr>
                <w:bCs/>
                <w:sz w:val="20"/>
                <w:szCs w:val="20"/>
              </w:rPr>
            </w:pPr>
            <w:r w:rsidRPr="00C832B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50F3" w:rsidRPr="00C832BF" w:rsidRDefault="006F3F45" w:rsidP="006D526B">
            <w:pPr>
              <w:pStyle w:val="a5"/>
              <w:spacing w:before="0" w:after="0"/>
              <w:rPr>
                <w:bCs/>
                <w:sz w:val="20"/>
                <w:szCs w:val="20"/>
              </w:rPr>
            </w:pPr>
            <w:r w:rsidRPr="00C832B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50F3" w:rsidRPr="00C832BF" w:rsidRDefault="006F3F45" w:rsidP="006D526B">
            <w:pPr>
              <w:pStyle w:val="a5"/>
              <w:spacing w:before="0" w:after="0"/>
              <w:rPr>
                <w:bCs/>
                <w:sz w:val="20"/>
                <w:szCs w:val="20"/>
              </w:rPr>
            </w:pPr>
            <w:r w:rsidRPr="00C832B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50F3" w:rsidRPr="00C832BF" w:rsidRDefault="006F3F45" w:rsidP="006D526B">
            <w:pPr>
              <w:pStyle w:val="a5"/>
              <w:spacing w:before="0" w:after="0"/>
              <w:rPr>
                <w:bCs/>
                <w:sz w:val="20"/>
                <w:szCs w:val="20"/>
              </w:rPr>
            </w:pPr>
            <w:r w:rsidRPr="00C832B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50F3" w:rsidRPr="00C832BF" w:rsidRDefault="006F3F45" w:rsidP="006D526B">
            <w:pPr>
              <w:pStyle w:val="a5"/>
              <w:spacing w:before="0" w:after="0"/>
              <w:rPr>
                <w:bCs/>
                <w:sz w:val="20"/>
                <w:szCs w:val="20"/>
              </w:rPr>
            </w:pPr>
            <w:r w:rsidRPr="00C832B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50F3" w:rsidRPr="00C832BF" w:rsidRDefault="006F3F45" w:rsidP="006D526B">
            <w:pPr>
              <w:pStyle w:val="a5"/>
              <w:spacing w:before="0" w:after="0"/>
              <w:rPr>
                <w:bCs/>
                <w:sz w:val="20"/>
                <w:szCs w:val="20"/>
              </w:rPr>
            </w:pPr>
            <w:r w:rsidRPr="00C832B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50F3" w:rsidRPr="00C832BF" w:rsidRDefault="006F3F45" w:rsidP="006D526B">
            <w:pPr>
              <w:pStyle w:val="a5"/>
              <w:spacing w:before="0" w:after="0"/>
              <w:rPr>
                <w:bCs/>
                <w:sz w:val="20"/>
                <w:szCs w:val="20"/>
              </w:rPr>
            </w:pPr>
            <w:r w:rsidRPr="00C832B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50F3" w:rsidRPr="00C832BF" w:rsidRDefault="006F3F45" w:rsidP="006D526B">
            <w:pPr>
              <w:pStyle w:val="a5"/>
              <w:spacing w:before="0" w:after="0"/>
              <w:rPr>
                <w:bCs/>
                <w:sz w:val="20"/>
                <w:szCs w:val="20"/>
              </w:rPr>
            </w:pPr>
            <w:r w:rsidRPr="00C832B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50F3" w:rsidRPr="00C832BF" w:rsidRDefault="006F3F45" w:rsidP="006D526B">
            <w:pPr>
              <w:pStyle w:val="a5"/>
              <w:spacing w:before="0" w:after="0"/>
              <w:rPr>
                <w:bCs/>
                <w:sz w:val="20"/>
                <w:szCs w:val="20"/>
              </w:rPr>
            </w:pPr>
            <w:r w:rsidRPr="00C832B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50F3" w:rsidRPr="00C832BF" w:rsidRDefault="006F3F45" w:rsidP="006D526B">
            <w:pPr>
              <w:pStyle w:val="a5"/>
              <w:spacing w:before="0" w:after="0"/>
              <w:rPr>
                <w:bCs/>
                <w:sz w:val="20"/>
                <w:szCs w:val="20"/>
              </w:rPr>
            </w:pPr>
            <w:r w:rsidRPr="00C832B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50F3" w:rsidRPr="00C832BF" w:rsidRDefault="006F3F45" w:rsidP="006D526B">
            <w:pPr>
              <w:pStyle w:val="a5"/>
              <w:spacing w:before="0" w:after="0"/>
              <w:rPr>
                <w:bCs/>
                <w:sz w:val="20"/>
                <w:szCs w:val="20"/>
              </w:rPr>
            </w:pPr>
            <w:r w:rsidRPr="00C832B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50F3" w:rsidRPr="00C832BF" w:rsidRDefault="006F3F45" w:rsidP="006D526B">
            <w:pPr>
              <w:pStyle w:val="a5"/>
              <w:spacing w:before="0" w:after="0"/>
              <w:rPr>
                <w:bCs/>
                <w:sz w:val="20"/>
                <w:szCs w:val="20"/>
              </w:rPr>
            </w:pPr>
            <w:r w:rsidRPr="00C832B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50F3" w:rsidRPr="00C832BF" w:rsidRDefault="006F3F45" w:rsidP="006D526B">
            <w:pPr>
              <w:pStyle w:val="a5"/>
              <w:spacing w:before="0" w:after="0"/>
              <w:rPr>
                <w:bCs/>
                <w:sz w:val="20"/>
                <w:szCs w:val="20"/>
              </w:rPr>
            </w:pPr>
            <w:r w:rsidRPr="00C832B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50F3" w:rsidRPr="00C832BF" w:rsidRDefault="006F3F45" w:rsidP="006D526B">
            <w:pPr>
              <w:pStyle w:val="a5"/>
              <w:spacing w:before="0" w:after="0"/>
              <w:rPr>
                <w:bCs/>
                <w:sz w:val="20"/>
                <w:szCs w:val="20"/>
              </w:rPr>
            </w:pPr>
            <w:r w:rsidRPr="00C832B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50F3" w:rsidRPr="00C832BF" w:rsidRDefault="006F3F45" w:rsidP="006D526B">
            <w:pPr>
              <w:pStyle w:val="a5"/>
              <w:spacing w:before="0" w:after="0"/>
              <w:rPr>
                <w:bCs/>
                <w:sz w:val="20"/>
                <w:szCs w:val="20"/>
              </w:rPr>
            </w:pPr>
            <w:r w:rsidRPr="00C832B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50F3" w:rsidRPr="00C832BF" w:rsidRDefault="006F3F45" w:rsidP="006D526B">
            <w:pPr>
              <w:pStyle w:val="a5"/>
              <w:spacing w:before="0" w:after="0"/>
              <w:rPr>
                <w:bCs/>
                <w:sz w:val="20"/>
                <w:szCs w:val="20"/>
              </w:rPr>
            </w:pPr>
            <w:r w:rsidRPr="00C832B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50F3" w:rsidRPr="00C832BF" w:rsidRDefault="006F3F45" w:rsidP="006D526B">
            <w:pPr>
              <w:pStyle w:val="a5"/>
              <w:spacing w:before="0" w:after="0"/>
              <w:rPr>
                <w:b/>
                <w:bCs/>
                <w:sz w:val="20"/>
                <w:szCs w:val="20"/>
              </w:rPr>
            </w:pPr>
            <w:r w:rsidRPr="00C832BF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50F3" w:rsidRPr="00C832BF" w:rsidRDefault="006F3F45" w:rsidP="006D526B">
            <w:pPr>
              <w:pStyle w:val="a5"/>
              <w:spacing w:before="0" w:after="0"/>
              <w:rPr>
                <w:b/>
                <w:bCs/>
                <w:sz w:val="20"/>
                <w:szCs w:val="20"/>
              </w:rPr>
            </w:pPr>
            <w:r w:rsidRPr="00C832BF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50F3" w:rsidRPr="00C832BF" w:rsidRDefault="006F3F45" w:rsidP="006D526B">
            <w:pPr>
              <w:pStyle w:val="a5"/>
              <w:spacing w:before="0" w:after="0"/>
              <w:rPr>
                <w:b/>
                <w:bCs/>
                <w:sz w:val="20"/>
                <w:szCs w:val="20"/>
              </w:rPr>
            </w:pPr>
            <w:r w:rsidRPr="00C832BF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50F3" w:rsidRPr="00C832BF" w:rsidRDefault="006F3F45" w:rsidP="006D526B">
            <w:pPr>
              <w:pStyle w:val="a5"/>
              <w:spacing w:before="0" w:after="0"/>
              <w:rPr>
                <w:b/>
                <w:bCs/>
                <w:sz w:val="20"/>
                <w:szCs w:val="20"/>
              </w:rPr>
            </w:pPr>
            <w:r w:rsidRPr="00C832BF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50F3" w:rsidRPr="00C832BF" w:rsidRDefault="006F3F45" w:rsidP="006D526B">
            <w:pPr>
              <w:pStyle w:val="a5"/>
              <w:spacing w:before="0" w:after="0"/>
              <w:rPr>
                <w:b/>
                <w:bCs/>
                <w:sz w:val="20"/>
                <w:szCs w:val="20"/>
              </w:rPr>
            </w:pPr>
            <w:r w:rsidRPr="00C832BF">
              <w:rPr>
                <w:b/>
                <w:bCs/>
                <w:sz w:val="20"/>
                <w:szCs w:val="20"/>
              </w:rPr>
              <w:t>0</w:t>
            </w:r>
          </w:p>
        </w:tc>
      </w:tr>
    </w:tbl>
    <w:p w:rsidR="00077BD3" w:rsidRPr="009A3730" w:rsidRDefault="006D7CB8">
      <w:pPr>
        <w:pStyle w:val="a5"/>
        <w:shd w:val="clear" w:color="auto" w:fill="FFFFFF"/>
        <w:spacing w:before="0" w:after="0"/>
        <w:rPr>
          <w:b/>
          <w:bCs/>
          <w:sz w:val="20"/>
          <w:szCs w:val="20"/>
        </w:rPr>
      </w:pPr>
      <w:r w:rsidRPr="009A3730">
        <w:rPr>
          <w:b/>
          <w:bCs/>
          <w:sz w:val="20"/>
          <w:szCs w:val="20"/>
        </w:rPr>
        <w:t>Основные ошибки:</w:t>
      </w:r>
    </w:p>
    <w:p w:rsidR="006D526B" w:rsidRPr="009A3730" w:rsidRDefault="006D526B">
      <w:pPr>
        <w:pStyle w:val="a5"/>
        <w:shd w:val="clear" w:color="auto" w:fill="FFFFFF"/>
        <w:spacing w:before="0" w:after="0"/>
        <w:rPr>
          <w:sz w:val="20"/>
          <w:szCs w:val="20"/>
        </w:rPr>
      </w:pPr>
    </w:p>
    <w:tbl>
      <w:tblPr>
        <w:tblStyle w:val="a9"/>
        <w:tblW w:w="10079" w:type="dxa"/>
        <w:tblInd w:w="-176" w:type="dxa"/>
        <w:tblLayout w:type="fixed"/>
        <w:tblLook w:val="04A0"/>
      </w:tblPr>
      <w:tblGrid>
        <w:gridCol w:w="851"/>
        <w:gridCol w:w="5079"/>
        <w:gridCol w:w="1133"/>
        <w:gridCol w:w="1665"/>
        <w:gridCol w:w="1351"/>
      </w:tblGrid>
      <w:tr w:rsidR="00CD65FD" w:rsidRPr="009A3730" w:rsidTr="009A3730">
        <w:tc>
          <w:tcPr>
            <w:tcW w:w="851" w:type="dxa"/>
          </w:tcPr>
          <w:p w:rsidR="00CD65FD" w:rsidRPr="009A3730" w:rsidRDefault="00CD65FD" w:rsidP="0021746B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079" w:type="dxa"/>
            <w:tcBorders>
              <w:right w:val="single" w:sz="4" w:space="0" w:color="auto"/>
            </w:tcBorders>
          </w:tcPr>
          <w:p w:rsidR="00CD65FD" w:rsidRPr="00A112B4" w:rsidRDefault="00CD65FD" w:rsidP="009A3730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CD65FD" w:rsidRPr="009A3730" w:rsidRDefault="00CD65FD" w:rsidP="0021746B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A3730">
              <w:rPr>
                <w:rFonts w:asciiTheme="majorHAnsi" w:hAnsiTheme="majorHAnsi" w:cstheme="majorHAnsi"/>
                <w:sz w:val="20"/>
                <w:szCs w:val="20"/>
              </w:rPr>
              <w:t xml:space="preserve">Уровень сложности </w:t>
            </w:r>
          </w:p>
        </w:tc>
        <w:tc>
          <w:tcPr>
            <w:tcW w:w="1665" w:type="dxa"/>
          </w:tcPr>
          <w:p w:rsidR="00CD65FD" w:rsidRPr="009A3730" w:rsidRDefault="00CD65FD" w:rsidP="0021746B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 w:line="24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9A373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Максимальный</w:t>
            </w:r>
          </w:p>
          <w:p w:rsidR="00CD65FD" w:rsidRPr="009A3730" w:rsidRDefault="00CD65FD" w:rsidP="0021746B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 w:line="24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9A373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балл </w:t>
            </w:r>
          </w:p>
          <w:p w:rsidR="00CD65FD" w:rsidRPr="009A3730" w:rsidRDefault="00CD65FD" w:rsidP="0021746B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A373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за задание</w:t>
            </w:r>
          </w:p>
        </w:tc>
        <w:tc>
          <w:tcPr>
            <w:tcW w:w="1351" w:type="dxa"/>
          </w:tcPr>
          <w:p w:rsidR="00CD65FD" w:rsidRPr="009A3730" w:rsidRDefault="00CD65FD" w:rsidP="0021746B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A373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% выполнения</w:t>
            </w:r>
          </w:p>
        </w:tc>
      </w:tr>
      <w:tr w:rsidR="00CD65FD" w:rsidRPr="009A3730" w:rsidTr="009A3730">
        <w:tc>
          <w:tcPr>
            <w:tcW w:w="851" w:type="dxa"/>
          </w:tcPr>
          <w:p w:rsidR="00CD65FD" w:rsidRPr="009A3730" w:rsidRDefault="00CD65FD" w:rsidP="009A3730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A373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Часть  1</w:t>
            </w:r>
          </w:p>
        </w:tc>
        <w:tc>
          <w:tcPr>
            <w:tcW w:w="5079" w:type="dxa"/>
            <w:tcBorders>
              <w:right w:val="single" w:sz="4" w:space="0" w:color="auto"/>
            </w:tcBorders>
          </w:tcPr>
          <w:p w:rsidR="00CD65FD" w:rsidRPr="00A112B4" w:rsidRDefault="00CD65FD" w:rsidP="009A3730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 w:line="240" w:lineRule="auto"/>
              <w:rPr>
                <w:rFonts w:cs="Times New Roman"/>
                <w:sz w:val="20"/>
                <w:szCs w:val="20"/>
              </w:rPr>
            </w:pPr>
            <w:r w:rsidRPr="00A112B4">
              <w:rPr>
                <w:rFonts w:cs="Times New Roman"/>
                <w:b/>
                <w:bCs/>
                <w:sz w:val="20"/>
                <w:szCs w:val="20"/>
              </w:rPr>
              <w:t>Проверяемые элементы содержания и виды учебной деятельности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CD65FD" w:rsidRPr="009A3730" w:rsidRDefault="00CD65FD" w:rsidP="009A373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CD65FD" w:rsidRPr="009A3730" w:rsidRDefault="00CD65FD" w:rsidP="009A3730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665" w:type="dxa"/>
          </w:tcPr>
          <w:p w:rsidR="00CD65FD" w:rsidRPr="009A3730" w:rsidRDefault="00CD65FD" w:rsidP="009A3730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51" w:type="dxa"/>
          </w:tcPr>
          <w:p w:rsidR="00CD65FD" w:rsidRPr="009A3730" w:rsidRDefault="00CD65FD" w:rsidP="009A3730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CD65FD" w:rsidRPr="009A3730" w:rsidTr="009A3730">
        <w:tc>
          <w:tcPr>
            <w:tcW w:w="851" w:type="dxa"/>
          </w:tcPr>
          <w:p w:rsidR="00CD65FD" w:rsidRPr="009A3730" w:rsidRDefault="00CD65FD" w:rsidP="009A3730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A3730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5079" w:type="dxa"/>
            <w:tcBorders>
              <w:right w:val="single" w:sz="4" w:space="0" w:color="auto"/>
            </w:tcBorders>
          </w:tcPr>
          <w:p w:rsidR="00CD65FD" w:rsidRPr="00A112B4" w:rsidRDefault="0021746B" w:rsidP="009A3730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 w:line="240" w:lineRule="auto"/>
              <w:rPr>
                <w:rFonts w:cs="Times New Roman"/>
                <w:sz w:val="20"/>
                <w:szCs w:val="20"/>
              </w:rPr>
            </w:pPr>
            <w:r w:rsidRPr="00A112B4">
              <w:rPr>
                <w:rFonts w:cs="Times New Roman"/>
                <w:sz w:val="20"/>
                <w:szCs w:val="20"/>
              </w:rPr>
              <w:t>Атомы и молекулы</w:t>
            </w:r>
            <w:r w:rsidR="00CD65FD" w:rsidRPr="00A112B4">
              <w:rPr>
                <w:rFonts w:cs="Times New Roman"/>
                <w:sz w:val="20"/>
                <w:szCs w:val="20"/>
              </w:rPr>
              <w:t>.</w:t>
            </w:r>
            <w:r w:rsidRPr="00A112B4">
              <w:rPr>
                <w:rFonts w:cs="Times New Roman"/>
                <w:sz w:val="20"/>
                <w:szCs w:val="20"/>
              </w:rPr>
              <w:t xml:space="preserve"> Химический элемент. Простые и сложные вещества.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CD65FD" w:rsidRPr="009A3730" w:rsidRDefault="00CD65FD" w:rsidP="009A3730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A3730">
              <w:rPr>
                <w:rFonts w:asciiTheme="majorHAnsi" w:hAnsiTheme="majorHAnsi" w:cstheme="majorHAnsi"/>
                <w:sz w:val="20"/>
                <w:szCs w:val="20"/>
              </w:rPr>
              <w:t>Б</w:t>
            </w:r>
          </w:p>
        </w:tc>
        <w:tc>
          <w:tcPr>
            <w:tcW w:w="1665" w:type="dxa"/>
          </w:tcPr>
          <w:p w:rsidR="00CD65FD" w:rsidRPr="009A3730" w:rsidRDefault="00CD65FD" w:rsidP="009A3730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A3730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1351" w:type="dxa"/>
          </w:tcPr>
          <w:p w:rsidR="00CD65FD" w:rsidRPr="009A3730" w:rsidRDefault="00C832BF" w:rsidP="009A3730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100</w:t>
            </w:r>
          </w:p>
        </w:tc>
      </w:tr>
      <w:tr w:rsidR="00CD65FD" w:rsidRPr="009A3730" w:rsidTr="009A3730">
        <w:tc>
          <w:tcPr>
            <w:tcW w:w="851" w:type="dxa"/>
          </w:tcPr>
          <w:p w:rsidR="00CD65FD" w:rsidRPr="009A3730" w:rsidRDefault="00CD65FD" w:rsidP="009A3730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A3730"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5079" w:type="dxa"/>
            <w:tcBorders>
              <w:right w:val="single" w:sz="4" w:space="0" w:color="auto"/>
            </w:tcBorders>
          </w:tcPr>
          <w:p w:rsidR="00CD65FD" w:rsidRPr="00A112B4" w:rsidRDefault="0021746B" w:rsidP="009A3730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 w:line="240" w:lineRule="auto"/>
              <w:rPr>
                <w:rFonts w:cs="Times New Roman"/>
                <w:sz w:val="20"/>
                <w:szCs w:val="20"/>
              </w:rPr>
            </w:pPr>
            <w:r w:rsidRPr="00A112B4">
              <w:rPr>
                <w:rFonts w:cs="Times New Roman"/>
                <w:sz w:val="20"/>
                <w:szCs w:val="20"/>
              </w:rPr>
              <w:t>Строение атома. Строение электронных оболочек атомов первых 20 элементов Периодической системы Д.И. Менделеева. Закономерности изменения свойств элементов и их соединений в связи с положением в Периодической системе химических элементов.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CD65FD" w:rsidRPr="009A3730" w:rsidRDefault="00CD65FD" w:rsidP="009A373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A3730">
              <w:rPr>
                <w:rFonts w:asciiTheme="majorHAnsi" w:hAnsiTheme="majorHAnsi" w:cstheme="majorHAnsi"/>
                <w:sz w:val="20"/>
                <w:szCs w:val="20"/>
              </w:rPr>
              <w:t>Б</w:t>
            </w:r>
          </w:p>
          <w:p w:rsidR="00CD65FD" w:rsidRPr="009A3730" w:rsidRDefault="00CD65FD" w:rsidP="009A3730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665" w:type="dxa"/>
          </w:tcPr>
          <w:p w:rsidR="00CD65FD" w:rsidRPr="009A3730" w:rsidRDefault="00CD65FD" w:rsidP="009A3730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A3730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1351" w:type="dxa"/>
          </w:tcPr>
          <w:p w:rsidR="00CD65FD" w:rsidRPr="009A3730" w:rsidRDefault="00C832BF" w:rsidP="009A3730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75</w:t>
            </w:r>
          </w:p>
        </w:tc>
      </w:tr>
      <w:tr w:rsidR="00CD65FD" w:rsidRPr="009A3730" w:rsidTr="009A3730">
        <w:tc>
          <w:tcPr>
            <w:tcW w:w="851" w:type="dxa"/>
          </w:tcPr>
          <w:p w:rsidR="00CD65FD" w:rsidRPr="009A3730" w:rsidRDefault="00CD65FD" w:rsidP="009A3730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A3730"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5079" w:type="dxa"/>
            <w:tcBorders>
              <w:right w:val="single" w:sz="4" w:space="0" w:color="auto"/>
            </w:tcBorders>
          </w:tcPr>
          <w:p w:rsidR="00CD65FD" w:rsidRPr="00A112B4" w:rsidRDefault="0021746B" w:rsidP="009A3730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 w:line="240" w:lineRule="auto"/>
              <w:rPr>
                <w:rFonts w:cs="Times New Roman"/>
                <w:sz w:val="20"/>
                <w:szCs w:val="20"/>
              </w:rPr>
            </w:pPr>
            <w:r w:rsidRPr="00A112B4">
              <w:rPr>
                <w:rFonts w:cs="Times New Roman"/>
                <w:sz w:val="20"/>
                <w:szCs w:val="20"/>
              </w:rPr>
              <w:t>Закономерности изменения свойств элементов в связи с положением в ПСХЭ.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CD65FD" w:rsidRPr="009A3730" w:rsidRDefault="00CD65FD" w:rsidP="009A373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A3730">
              <w:rPr>
                <w:rFonts w:asciiTheme="majorHAnsi" w:hAnsiTheme="majorHAnsi" w:cstheme="majorHAnsi"/>
                <w:sz w:val="20"/>
                <w:szCs w:val="20"/>
              </w:rPr>
              <w:t>Б</w:t>
            </w:r>
          </w:p>
          <w:p w:rsidR="00CD65FD" w:rsidRPr="009A3730" w:rsidRDefault="00CD65FD" w:rsidP="009A3730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665" w:type="dxa"/>
          </w:tcPr>
          <w:p w:rsidR="00CD65FD" w:rsidRPr="009A3730" w:rsidRDefault="00CD65FD" w:rsidP="009A3730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A3730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1351" w:type="dxa"/>
          </w:tcPr>
          <w:p w:rsidR="00CD65FD" w:rsidRPr="009A3730" w:rsidRDefault="00C832BF" w:rsidP="009A3730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75</w:t>
            </w:r>
          </w:p>
        </w:tc>
      </w:tr>
      <w:tr w:rsidR="00CD65FD" w:rsidRPr="009A3730" w:rsidTr="009A3730">
        <w:tc>
          <w:tcPr>
            <w:tcW w:w="851" w:type="dxa"/>
          </w:tcPr>
          <w:p w:rsidR="00CD65FD" w:rsidRPr="009A3730" w:rsidRDefault="00CD65FD" w:rsidP="009A3730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A3730">
              <w:rPr>
                <w:rFonts w:asciiTheme="majorHAnsi" w:hAnsiTheme="majorHAnsi" w:cstheme="majorHAnsi"/>
                <w:sz w:val="20"/>
                <w:szCs w:val="20"/>
              </w:rPr>
              <w:t>4</w:t>
            </w:r>
          </w:p>
        </w:tc>
        <w:tc>
          <w:tcPr>
            <w:tcW w:w="5079" w:type="dxa"/>
            <w:tcBorders>
              <w:right w:val="single" w:sz="4" w:space="0" w:color="auto"/>
            </w:tcBorders>
          </w:tcPr>
          <w:p w:rsidR="00CD65FD" w:rsidRPr="00A112B4" w:rsidRDefault="00CD65FD" w:rsidP="009A373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uppressAutoHyphens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12B4">
              <w:rPr>
                <w:rFonts w:ascii="Times New Roman" w:hAnsi="Times New Roman" w:cs="Times New Roman"/>
                <w:sz w:val="20"/>
                <w:szCs w:val="20"/>
              </w:rPr>
              <w:t>Валентность химических элементов.</w:t>
            </w:r>
          </w:p>
          <w:p w:rsidR="00CD65FD" w:rsidRPr="00A112B4" w:rsidRDefault="00CD65FD" w:rsidP="009A3730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 w:line="240" w:lineRule="auto"/>
              <w:rPr>
                <w:rFonts w:cs="Times New Roman"/>
                <w:sz w:val="20"/>
                <w:szCs w:val="20"/>
              </w:rPr>
            </w:pPr>
            <w:r w:rsidRPr="00A112B4">
              <w:rPr>
                <w:rFonts w:cs="Times New Roman"/>
                <w:sz w:val="20"/>
                <w:szCs w:val="20"/>
              </w:rPr>
              <w:t>Степень окисления химических элементов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CD65FD" w:rsidRPr="009A3730" w:rsidRDefault="00CD65FD" w:rsidP="009A373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gramStart"/>
            <w:r w:rsidRPr="009A3730">
              <w:rPr>
                <w:rFonts w:asciiTheme="majorHAnsi" w:hAnsiTheme="majorHAnsi" w:cstheme="majorHAnsi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665" w:type="dxa"/>
          </w:tcPr>
          <w:p w:rsidR="00CD65FD" w:rsidRPr="009A3730" w:rsidRDefault="00CD65FD" w:rsidP="009A3730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A3730"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1351" w:type="dxa"/>
          </w:tcPr>
          <w:p w:rsidR="00CD65FD" w:rsidRPr="009A3730" w:rsidRDefault="008976CA" w:rsidP="009A3730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A3730">
              <w:rPr>
                <w:rFonts w:asciiTheme="majorHAnsi" w:hAnsiTheme="majorHAnsi" w:cstheme="majorHAnsi"/>
                <w:sz w:val="20"/>
                <w:szCs w:val="20"/>
              </w:rPr>
              <w:t>100</w:t>
            </w:r>
          </w:p>
        </w:tc>
      </w:tr>
      <w:tr w:rsidR="00CD65FD" w:rsidRPr="009A3730" w:rsidTr="009A3730">
        <w:tc>
          <w:tcPr>
            <w:tcW w:w="851" w:type="dxa"/>
          </w:tcPr>
          <w:p w:rsidR="00CD65FD" w:rsidRPr="009A3730" w:rsidRDefault="00CD65FD" w:rsidP="009A3730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A3730">
              <w:rPr>
                <w:rFonts w:asciiTheme="majorHAnsi" w:hAnsiTheme="majorHAnsi" w:cstheme="majorHAnsi"/>
                <w:sz w:val="20"/>
                <w:szCs w:val="20"/>
              </w:rPr>
              <w:t>5</w:t>
            </w:r>
          </w:p>
        </w:tc>
        <w:tc>
          <w:tcPr>
            <w:tcW w:w="5079" w:type="dxa"/>
            <w:tcBorders>
              <w:right w:val="single" w:sz="4" w:space="0" w:color="auto"/>
            </w:tcBorders>
          </w:tcPr>
          <w:p w:rsidR="00CD65FD" w:rsidRPr="00A112B4" w:rsidRDefault="0021746B" w:rsidP="009A373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uppressAutoHyphens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12B4">
              <w:rPr>
                <w:rFonts w:ascii="Times New Roman" w:hAnsi="Times New Roman" w:cs="Times New Roman"/>
                <w:sz w:val="20"/>
                <w:szCs w:val="20"/>
              </w:rPr>
              <w:t>Строение вещества. Химическая связь: ковалентная (полярная и неполярная), ионная, металлическая.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CD65FD" w:rsidRPr="009A3730" w:rsidRDefault="00CD65FD" w:rsidP="009A373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A3730">
              <w:rPr>
                <w:rFonts w:asciiTheme="majorHAnsi" w:hAnsiTheme="majorHAnsi" w:cstheme="majorHAnsi"/>
                <w:sz w:val="20"/>
                <w:szCs w:val="20"/>
              </w:rPr>
              <w:t>Б</w:t>
            </w:r>
          </w:p>
          <w:p w:rsidR="00CD65FD" w:rsidRPr="009A3730" w:rsidRDefault="00CD65FD" w:rsidP="009A3730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665" w:type="dxa"/>
          </w:tcPr>
          <w:p w:rsidR="00CD65FD" w:rsidRPr="009A3730" w:rsidRDefault="00CD65FD" w:rsidP="009A3730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A3730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1351" w:type="dxa"/>
          </w:tcPr>
          <w:p w:rsidR="00CD65FD" w:rsidRPr="009A3730" w:rsidRDefault="008976CA" w:rsidP="009A3730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A3730">
              <w:rPr>
                <w:rFonts w:asciiTheme="majorHAnsi" w:hAnsiTheme="majorHAnsi" w:cstheme="majorHAnsi"/>
                <w:sz w:val="20"/>
                <w:szCs w:val="20"/>
              </w:rPr>
              <w:t>100</w:t>
            </w:r>
          </w:p>
        </w:tc>
      </w:tr>
      <w:tr w:rsidR="00CD65FD" w:rsidRPr="009A3730" w:rsidTr="009A3730">
        <w:tc>
          <w:tcPr>
            <w:tcW w:w="851" w:type="dxa"/>
          </w:tcPr>
          <w:p w:rsidR="00CD65FD" w:rsidRPr="009A3730" w:rsidRDefault="00CD65FD" w:rsidP="009A3730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A3730">
              <w:rPr>
                <w:rFonts w:asciiTheme="majorHAnsi" w:hAnsiTheme="majorHAnsi" w:cstheme="majorHAnsi"/>
                <w:sz w:val="20"/>
                <w:szCs w:val="20"/>
              </w:rPr>
              <w:t>6</w:t>
            </w:r>
          </w:p>
        </w:tc>
        <w:tc>
          <w:tcPr>
            <w:tcW w:w="5079" w:type="dxa"/>
            <w:tcBorders>
              <w:right w:val="single" w:sz="4" w:space="0" w:color="auto"/>
            </w:tcBorders>
          </w:tcPr>
          <w:p w:rsidR="00CD65FD" w:rsidRPr="00A112B4" w:rsidRDefault="0021746B" w:rsidP="009A373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uppressAutoHyphens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12B4">
              <w:rPr>
                <w:rFonts w:ascii="Times New Roman" w:hAnsi="Times New Roman" w:cs="Times New Roman"/>
                <w:sz w:val="20"/>
                <w:szCs w:val="20"/>
              </w:rPr>
              <w:t xml:space="preserve">Строение атома. Строение электронных оболочек атомов первых 20 элементов Периодической системы Д.И. Менделеева. </w:t>
            </w:r>
            <w:r w:rsidR="00201C8A" w:rsidRPr="00A112B4">
              <w:rPr>
                <w:rFonts w:ascii="Times New Roman" w:hAnsi="Times New Roman" w:cs="Times New Roman"/>
                <w:sz w:val="20"/>
                <w:szCs w:val="20"/>
              </w:rPr>
              <w:t>Закономерности изменения свойств элементов и их соединений в связи с положением в Периодической системе химических</w:t>
            </w:r>
            <w:r w:rsidRPr="00A112B4">
              <w:rPr>
                <w:rFonts w:ascii="Times New Roman" w:hAnsi="Times New Roman" w:cs="Times New Roman"/>
                <w:sz w:val="20"/>
                <w:szCs w:val="20"/>
              </w:rPr>
              <w:t xml:space="preserve"> элементов.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CD65FD" w:rsidRPr="009A3730" w:rsidRDefault="00CD65FD" w:rsidP="009A3730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A3730">
              <w:rPr>
                <w:rFonts w:asciiTheme="majorHAnsi" w:hAnsiTheme="majorHAnsi" w:cstheme="majorHAnsi"/>
                <w:sz w:val="20"/>
                <w:szCs w:val="20"/>
              </w:rPr>
              <w:t>Б</w:t>
            </w:r>
          </w:p>
        </w:tc>
        <w:tc>
          <w:tcPr>
            <w:tcW w:w="1665" w:type="dxa"/>
          </w:tcPr>
          <w:p w:rsidR="00CD65FD" w:rsidRPr="009A3730" w:rsidRDefault="00CD65FD" w:rsidP="009A3730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A3730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1351" w:type="dxa"/>
          </w:tcPr>
          <w:p w:rsidR="00CD65FD" w:rsidRPr="009A3730" w:rsidRDefault="00C832BF" w:rsidP="009A3730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100</w:t>
            </w:r>
          </w:p>
        </w:tc>
      </w:tr>
      <w:tr w:rsidR="00CD65FD" w:rsidRPr="009A3730" w:rsidTr="009A3730">
        <w:tc>
          <w:tcPr>
            <w:tcW w:w="851" w:type="dxa"/>
          </w:tcPr>
          <w:p w:rsidR="00CD65FD" w:rsidRPr="009A3730" w:rsidRDefault="00CD65FD" w:rsidP="009A3730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A3730">
              <w:rPr>
                <w:rFonts w:asciiTheme="majorHAnsi" w:hAnsiTheme="majorHAnsi" w:cstheme="majorHAnsi"/>
                <w:sz w:val="20"/>
                <w:szCs w:val="20"/>
              </w:rPr>
              <w:t>7</w:t>
            </w:r>
          </w:p>
        </w:tc>
        <w:tc>
          <w:tcPr>
            <w:tcW w:w="5079" w:type="dxa"/>
            <w:tcBorders>
              <w:right w:val="single" w:sz="4" w:space="0" w:color="auto"/>
            </w:tcBorders>
          </w:tcPr>
          <w:p w:rsidR="00CD65FD" w:rsidRPr="00A112B4" w:rsidRDefault="0021746B" w:rsidP="009A3730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 w:line="240" w:lineRule="auto"/>
              <w:rPr>
                <w:rFonts w:cs="Times New Roman"/>
                <w:sz w:val="20"/>
                <w:szCs w:val="20"/>
              </w:rPr>
            </w:pPr>
            <w:r w:rsidRPr="00A112B4">
              <w:rPr>
                <w:rFonts w:cs="Times New Roman"/>
                <w:sz w:val="20"/>
                <w:szCs w:val="20"/>
              </w:rPr>
              <w:t>Классификация и номенклатура неорганических веществ.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CD65FD" w:rsidRPr="009A3730" w:rsidRDefault="00CD65FD" w:rsidP="009A373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A3730">
              <w:rPr>
                <w:rFonts w:asciiTheme="majorHAnsi" w:hAnsiTheme="majorHAnsi" w:cstheme="majorHAnsi"/>
                <w:sz w:val="20"/>
                <w:szCs w:val="20"/>
              </w:rPr>
              <w:t>Б</w:t>
            </w:r>
          </w:p>
          <w:p w:rsidR="00CD65FD" w:rsidRPr="009A3730" w:rsidRDefault="00CD65FD" w:rsidP="009A3730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665" w:type="dxa"/>
          </w:tcPr>
          <w:p w:rsidR="00CD65FD" w:rsidRPr="009A3730" w:rsidRDefault="00CD65FD" w:rsidP="009A3730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A3730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1351" w:type="dxa"/>
          </w:tcPr>
          <w:p w:rsidR="00CD65FD" w:rsidRPr="009A3730" w:rsidRDefault="008976CA" w:rsidP="009A3730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A3730">
              <w:rPr>
                <w:rFonts w:asciiTheme="majorHAnsi" w:hAnsiTheme="majorHAnsi" w:cstheme="majorHAnsi"/>
                <w:sz w:val="20"/>
                <w:szCs w:val="20"/>
              </w:rPr>
              <w:t>100</w:t>
            </w:r>
          </w:p>
        </w:tc>
      </w:tr>
      <w:tr w:rsidR="00CD65FD" w:rsidRPr="009A3730" w:rsidTr="009A3730">
        <w:tc>
          <w:tcPr>
            <w:tcW w:w="851" w:type="dxa"/>
          </w:tcPr>
          <w:p w:rsidR="00CD65FD" w:rsidRPr="009A3730" w:rsidRDefault="00CD65FD" w:rsidP="009A3730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A3730">
              <w:rPr>
                <w:rFonts w:asciiTheme="majorHAnsi" w:hAnsiTheme="majorHAnsi" w:cstheme="majorHAnsi"/>
                <w:sz w:val="20"/>
                <w:szCs w:val="20"/>
              </w:rPr>
              <w:t>8</w:t>
            </w:r>
          </w:p>
        </w:tc>
        <w:tc>
          <w:tcPr>
            <w:tcW w:w="5079" w:type="dxa"/>
            <w:tcBorders>
              <w:right w:val="single" w:sz="4" w:space="0" w:color="auto"/>
            </w:tcBorders>
          </w:tcPr>
          <w:p w:rsidR="00CD65FD" w:rsidRPr="00A112B4" w:rsidRDefault="0021746B" w:rsidP="009A3730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 w:line="240" w:lineRule="auto"/>
              <w:rPr>
                <w:rFonts w:cs="Times New Roman"/>
                <w:sz w:val="20"/>
                <w:szCs w:val="20"/>
              </w:rPr>
            </w:pPr>
            <w:r w:rsidRPr="00A112B4">
              <w:rPr>
                <w:rFonts w:cs="Times New Roman"/>
                <w:sz w:val="20"/>
                <w:szCs w:val="20"/>
              </w:rPr>
              <w:t>Химические свойства оксидов</w:t>
            </w:r>
            <w:proofErr w:type="gramStart"/>
            <w:r w:rsidRPr="00A112B4">
              <w:rPr>
                <w:rFonts w:cs="Times New Roman"/>
                <w:sz w:val="20"/>
                <w:szCs w:val="20"/>
              </w:rPr>
              <w:t>:о</w:t>
            </w:r>
            <w:proofErr w:type="gramEnd"/>
            <w:r w:rsidRPr="00A112B4">
              <w:rPr>
                <w:rFonts w:cs="Times New Roman"/>
                <w:sz w:val="20"/>
                <w:szCs w:val="20"/>
              </w:rPr>
              <w:t>снόвных,амфотерных, кислотных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CD65FD" w:rsidRPr="009A3730" w:rsidRDefault="00CD65FD" w:rsidP="009A3730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A3730">
              <w:rPr>
                <w:rFonts w:asciiTheme="majorHAnsi" w:hAnsiTheme="majorHAnsi" w:cstheme="majorHAnsi"/>
                <w:sz w:val="20"/>
                <w:szCs w:val="20"/>
              </w:rPr>
              <w:t>Б</w:t>
            </w:r>
          </w:p>
        </w:tc>
        <w:tc>
          <w:tcPr>
            <w:tcW w:w="1665" w:type="dxa"/>
          </w:tcPr>
          <w:p w:rsidR="00CD65FD" w:rsidRPr="009A3730" w:rsidRDefault="00CD65FD" w:rsidP="009A3730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A3730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1351" w:type="dxa"/>
          </w:tcPr>
          <w:p w:rsidR="00CD65FD" w:rsidRPr="009A3730" w:rsidRDefault="00C832BF" w:rsidP="009A3730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75</w:t>
            </w:r>
          </w:p>
        </w:tc>
      </w:tr>
      <w:tr w:rsidR="00CD65FD" w:rsidRPr="009A3730" w:rsidTr="009A3730">
        <w:tc>
          <w:tcPr>
            <w:tcW w:w="851" w:type="dxa"/>
          </w:tcPr>
          <w:p w:rsidR="00CD65FD" w:rsidRPr="009A3730" w:rsidRDefault="00CD65FD" w:rsidP="009A3730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A3730">
              <w:rPr>
                <w:rFonts w:asciiTheme="majorHAnsi" w:hAnsiTheme="majorHAnsi" w:cstheme="majorHAnsi"/>
                <w:sz w:val="20"/>
                <w:szCs w:val="20"/>
              </w:rPr>
              <w:t>9</w:t>
            </w:r>
          </w:p>
        </w:tc>
        <w:tc>
          <w:tcPr>
            <w:tcW w:w="5079" w:type="dxa"/>
            <w:tcBorders>
              <w:right w:val="single" w:sz="4" w:space="0" w:color="auto"/>
            </w:tcBorders>
          </w:tcPr>
          <w:p w:rsidR="00CD65FD" w:rsidRPr="00A112B4" w:rsidRDefault="00CD65FD" w:rsidP="009A3730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 w:line="240" w:lineRule="auto"/>
              <w:rPr>
                <w:rFonts w:cs="Times New Roman"/>
                <w:sz w:val="20"/>
                <w:szCs w:val="20"/>
              </w:rPr>
            </w:pPr>
            <w:r w:rsidRPr="00A112B4">
              <w:rPr>
                <w:rFonts w:cs="Times New Roman"/>
                <w:sz w:val="20"/>
                <w:szCs w:val="20"/>
              </w:rPr>
              <w:t>Химические свойства простых веществ металлов и неметаллов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CD65FD" w:rsidRPr="009A3730" w:rsidRDefault="00CD65FD" w:rsidP="009A373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gramStart"/>
            <w:r w:rsidRPr="009A3730">
              <w:rPr>
                <w:rFonts w:asciiTheme="majorHAnsi" w:hAnsiTheme="majorHAnsi" w:cstheme="majorHAnsi"/>
                <w:sz w:val="20"/>
                <w:szCs w:val="20"/>
              </w:rPr>
              <w:t>П</w:t>
            </w:r>
            <w:proofErr w:type="gramEnd"/>
          </w:p>
          <w:p w:rsidR="00CD65FD" w:rsidRPr="009A3730" w:rsidRDefault="00CD65FD" w:rsidP="009A3730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665" w:type="dxa"/>
          </w:tcPr>
          <w:p w:rsidR="00CD65FD" w:rsidRPr="009A3730" w:rsidRDefault="00CD65FD" w:rsidP="009A3730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A3730"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1351" w:type="dxa"/>
          </w:tcPr>
          <w:p w:rsidR="00CD65FD" w:rsidRPr="009A3730" w:rsidRDefault="00C832BF" w:rsidP="009A3730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100</w:t>
            </w:r>
          </w:p>
        </w:tc>
      </w:tr>
      <w:tr w:rsidR="00CD65FD" w:rsidRPr="009A3730" w:rsidTr="009A3730">
        <w:tc>
          <w:tcPr>
            <w:tcW w:w="851" w:type="dxa"/>
          </w:tcPr>
          <w:p w:rsidR="00CD65FD" w:rsidRPr="009A3730" w:rsidRDefault="00CD65FD" w:rsidP="009A3730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A3730">
              <w:rPr>
                <w:rFonts w:asciiTheme="majorHAnsi" w:hAnsiTheme="majorHAnsi" w:cstheme="majorHAnsi"/>
                <w:sz w:val="20"/>
                <w:szCs w:val="20"/>
              </w:rPr>
              <w:t>10</w:t>
            </w:r>
          </w:p>
        </w:tc>
        <w:tc>
          <w:tcPr>
            <w:tcW w:w="5079" w:type="dxa"/>
            <w:tcBorders>
              <w:right w:val="single" w:sz="4" w:space="0" w:color="auto"/>
            </w:tcBorders>
          </w:tcPr>
          <w:p w:rsidR="00CD65FD" w:rsidRPr="00A112B4" w:rsidRDefault="00201C8A" w:rsidP="009A3730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 w:line="240" w:lineRule="auto"/>
              <w:rPr>
                <w:rFonts w:cs="Times New Roman"/>
                <w:sz w:val="20"/>
                <w:szCs w:val="20"/>
              </w:rPr>
            </w:pPr>
            <w:r w:rsidRPr="00A112B4">
              <w:rPr>
                <w:rFonts w:cs="Times New Roman"/>
                <w:sz w:val="20"/>
                <w:szCs w:val="20"/>
              </w:rPr>
              <w:t>Химические свойства простых веществ металлов и неметаллов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CD65FD" w:rsidRPr="009A3730" w:rsidRDefault="00CD65FD" w:rsidP="009A3730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gramStart"/>
            <w:r w:rsidRPr="009A3730">
              <w:rPr>
                <w:rFonts w:asciiTheme="majorHAnsi" w:hAnsiTheme="majorHAnsi" w:cstheme="majorHAnsi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665" w:type="dxa"/>
          </w:tcPr>
          <w:p w:rsidR="00CD65FD" w:rsidRPr="009A3730" w:rsidRDefault="00CD65FD" w:rsidP="009A3730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A3730"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1351" w:type="dxa"/>
          </w:tcPr>
          <w:p w:rsidR="00CD65FD" w:rsidRPr="009A3730" w:rsidRDefault="008976CA" w:rsidP="009A3730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A3730">
              <w:rPr>
                <w:rFonts w:asciiTheme="majorHAnsi" w:hAnsiTheme="majorHAnsi" w:cstheme="majorHAnsi"/>
                <w:sz w:val="20"/>
                <w:szCs w:val="20"/>
              </w:rPr>
              <w:t>100</w:t>
            </w:r>
          </w:p>
        </w:tc>
      </w:tr>
      <w:tr w:rsidR="00CD65FD" w:rsidRPr="009A3730" w:rsidTr="009A3730">
        <w:tc>
          <w:tcPr>
            <w:tcW w:w="851" w:type="dxa"/>
          </w:tcPr>
          <w:p w:rsidR="00CD65FD" w:rsidRPr="009A3730" w:rsidRDefault="00CD65FD" w:rsidP="009A3730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A3730">
              <w:rPr>
                <w:rFonts w:asciiTheme="majorHAnsi" w:hAnsiTheme="majorHAnsi" w:cstheme="majorHAnsi"/>
                <w:sz w:val="20"/>
                <w:szCs w:val="20"/>
              </w:rPr>
              <w:t>11</w:t>
            </w:r>
          </w:p>
        </w:tc>
        <w:tc>
          <w:tcPr>
            <w:tcW w:w="5079" w:type="dxa"/>
            <w:tcBorders>
              <w:right w:val="single" w:sz="4" w:space="0" w:color="auto"/>
            </w:tcBorders>
          </w:tcPr>
          <w:p w:rsidR="00CD65FD" w:rsidRPr="00A112B4" w:rsidRDefault="00201C8A" w:rsidP="009A3730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 w:line="240" w:lineRule="auto"/>
              <w:rPr>
                <w:rFonts w:cs="Times New Roman"/>
                <w:sz w:val="20"/>
                <w:szCs w:val="20"/>
              </w:rPr>
            </w:pPr>
            <w:r w:rsidRPr="00A112B4">
              <w:rPr>
                <w:rFonts w:cs="Times New Roman"/>
                <w:sz w:val="20"/>
                <w:szCs w:val="20"/>
              </w:rPr>
              <w:t>Классификация химических реакций по различным признакам: количеству и составу исходных и полученных веществ,</w:t>
            </w:r>
            <w:r w:rsidR="009A3730" w:rsidRPr="00A112B4">
              <w:rPr>
                <w:rFonts w:cs="Times New Roman"/>
                <w:sz w:val="20"/>
                <w:szCs w:val="20"/>
              </w:rPr>
              <w:t xml:space="preserve"> </w:t>
            </w:r>
            <w:r w:rsidRPr="00A112B4">
              <w:rPr>
                <w:rFonts w:cs="Times New Roman"/>
                <w:sz w:val="20"/>
                <w:szCs w:val="20"/>
              </w:rPr>
              <w:t>изменению степеней окисления химических элементов, поглощению и выделению энергии.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CD65FD" w:rsidRPr="009A3730" w:rsidRDefault="00CD65FD" w:rsidP="009A373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A3730">
              <w:rPr>
                <w:rFonts w:asciiTheme="majorHAnsi" w:hAnsiTheme="majorHAnsi" w:cstheme="majorHAnsi"/>
                <w:sz w:val="20"/>
                <w:szCs w:val="20"/>
              </w:rPr>
              <w:t>Б</w:t>
            </w:r>
          </w:p>
          <w:p w:rsidR="00CD65FD" w:rsidRPr="009A3730" w:rsidRDefault="00CD65FD" w:rsidP="009A3730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665" w:type="dxa"/>
          </w:tcPr>
          <w:p w:rsidR="00CD65FD" w:rsidRPr="009A3730" w:rsidRDefault="00CD65FD" w:rsidP="009A3730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A3730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1351" w:type="dxa"/>
          </w:tcPr>
          <w:p w:rsidR="00CD65FD" w:rsidRPr="009A3730" w:rsidRDefault="008976CA" w:rsidP="009A3730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A3730">
              <w:rPr>
                <w:rFonts w:asciiTheme="majorHAnsi" w:hAnsiTheme="majorHAnsi" w:cstheme="majorHAnsi"/>
                <w:sz w:val="20"/>
                <w:szCs w:val="20"/>
              </w:rPr>
              <w:t>100</w:t>
            </w:r>
          </w:p>
        </w:tc>
      </w:tr>
      <w:tr w:rsidR="00CD65FD" w:rsidRPr="009A3730" w:rsidTr="009A3730">
        <w:tc>
          <w:tcPr>
            <w:tcW w:w="851" w:type="dxa"/>
          </w:tcPr>
          <w:p w:rsidR="00CD65FD" w:rsidRPr="009A3730" w:rsidRDefault="00CD65FD" w:rsidP="009A3730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A3730">
              <w:rPr>
                <w:rFonts w:asciiTheme="majorHAnsi" w:hAnsiTheme="majorHAnsi" w:cstheme="majorHAnsi"/>
                <w:sz w:val="20"/>
                <w:szCs w:val="20"/>
              </w:rPr>
              <w:t>12</w:t>
            </w:r>
          </w:p>
        </w:tc>
        <w:tc>
          <w:tcPr>
            <w:tcW w:w="5079" w:type="dxa"/>
            <w:tcBorders>
              <w:right w:val="single" w:sz="4" w:space="0" w:color="auto"/>
            </w:tcBorders>
          </w:tcPr>
          <w:p w:rsidR="00CD65FD" w:rsidRPr="00027A3D" w:rsidRDefault="00201C8A" w:rsidP="00027A3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uppressAutoHyphens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12B4">
              <w:rPr>
                <w:rFonts w:ascii="Times New Roman" w:hAnsi="Times New Roman" w:cs="Times New Roman"/>
                <w:sz w:val="20"/>
                <w:szCs w:val="20"/>
              </w:rPr>
              <w:t>Химическая реакция. Условия и признаки протекания химических реакций. Химические уравнения. Сохранение массы веще</w:t>
            </w:r>
            <w:proofErr w:type="gramStart"/>
            <w:r w:rsidRPr="00A112B4">
              <w:rPr>
                <w:rFonts w:ascii="Times New Roman" w:hAnsi="Times New Roman" w:cs="Times New Roman"/>
                <w:sz w:val="20"/>
                <w:szCs w:val="20"/>
              </w:rPr>
              <w:t>ств пр</w:t>
            </w:r>
            <w:proofErr w:type="gramEnd"/>
            <w:r w:rsidRPr="00A112B4">
              <w:rPr>
                <w:rFonts w:ascii="Times New Roman" w:hAnsi="Times New Roman" w:cs="Times New Roman"/>
                <w:sz w:val="20"/>
                <w:szCs w:val="20"/>
              </w:rPr>
              <w:t>и химических реакциях.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CD65FD" w:rsidRPr="009A3730" w:rsidRDefault="00CD65FD" w:rsidP="009A3730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gramStart"/>
            <w:r w:rsidRPr="009A3730">
              <w:rPr>
                <w:rFonts w:asciiTheme="majorHAnsi" w:hAnsiTheme="majorHAnsi" w:cstheme="majorHAnsi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665" w:type="dxa"/>
          </w:tcPr>
          <w:p w:rsidR="00CD65FD" w:rsidRPr="009A3730" w:rsidRDefault="00CD65FD" w:rsidP="009A3730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A3730"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1351" w:type="dxa"/>
          </w:tcPr>
          <w:p w:rsidR="00CD65FD" w:rsidRPr="009A3730" w:rsidRDefault="00C832BF" w:rsidP="009A3730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100</w:t>
            </w:r>
          </w:p>
        </w:tc>
      </w:tr>
      <w:tr w:rsidR="00CD65FD" w:rsidRPr="009A3730" w:rsidTr="009A3730">
        <w:tc>
          <w:tcPr>
            <w:tcW w:w="851" w:type="dxa"/>
          </w:tcPr>
          <w:p w:rsidR="00CD65FD" w:rsidRPr="009A3730" w:rsidRDefault="00CD65FD" w:rsidP="009A3730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A3730">
              <w:rPr>
                <w:rFonts w:asciiTheme="majorHAnsi" w:hAnsiTheme="majorHAnsi" w:cstheme="majorHAnsi"/>
                <w:sz w:val="20"/>
                <w:szCs w:val="20"/>
              </w:rPr>
              <w:t>13</w:t>
            </w:r>
          </w:p>
        </w:tc>
        <w:tc>
          <w:tcPr>
            <w:tcW w:w="5079" w:type="dxa"/>
            <w:tcBorders>
              <w:right w:val="single" w:sz="4" w:space="0" w:color="auto"/>
            </w:tcBorders>
          </w:tcPr>
          <w:p w:rsidR="00CD65FD" w:rsidRPr="00A112B4" w:rsidRDefault="00201C8A" w:rsidP="009A3730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 w:line="240" w:lineRule="auto"/>
              <w:rPr>
                <w:rFonts w:cs="Times New Roman"/>
                <w:sz w:val="20"/>
                <w:szCs w:val="20"/>
              </w:rPr>
            </w:pPr>
            <w:r w:rsidRPr="00A112B4">
              <w:rPr>
                <w:rFonts w:cs="Times New Roman"/>
                <w:sz w:val="20"/>
                <w:szCs w:val="20"/>
              </w:rPr>
              <w:t xml:space="preserve">Электролиты и </w:t>
            </w:r>
            <w:proofErr w:type="spellStart"/>
            <w:r w:rsidRPr="00A112B4">
              <w:rPr>
                <w:rFonts w:cs="Times New Roman"/>
                <w:sz w:val="20"/>
                <w:szCs w:val="20"/>
              </w:rPr>
              <w:t>неэлектролиты</w:t>
            </w:r>
            <w:proofErr w:type="spellEnd"/>
            <w:r w:rsidRPr="00A112B4">
              <w:rPr>
                <w:rFonts w:cs="Times New Roman"/>
                <w:sz w:val="20"/>
                <w:szCs w:val="20"/>
              </w:rPr>
              <w:t xml:space="preserve">. Катионы и анионы. Электролитическая диссоциация кислот, щелочей и </w:t>
            </w:r>
            <w:r w:rsidRPr="00A112B4">
              <w:rPr>
                <w:rFonts w:cs="Times New Roman"/>
                <w:sz w:val="20"/>
                <w:szCs w:val="20"/>
              </w:rPr>
              <w:lastRenderedPageBreak/>
              <w:t>солей (средних)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CD65FD" w:rsidRPr="009A3730" w:rsidRDefault="00CD65FD" w:rsidP="009A3730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A3730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Б</w:t>
            </w:r>
          </w:p>
        </w:tc>
        <w:tc>
          <w:tcPr>
            <w:tcW w:w="1665" w:type="dxa"/>
          </w:tcPr>
          <w:p w:rsidR="00CD65FD" w:rsidRPr="009A3730" w:rsidRDefault="00CD65FD" w:rsidP="009A3730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A3730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1351" w:type="dxa"/>
          </w:tcPr>
          <w:p w:rsidR="00CD65FD" w:rsidRPr="009A3730" w:rsidRDefault="008976CA" w:rsidP="009A3730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A3730">
              <w:rPr>
                <w:rFonts w:asciiTheme="majorHAnsi" w:hAnsiTheme="majorHAnsi" w:cstheme="majorHAnsi"/>
                <w:sz w:val="20"/>
                <w:szCs w:val="20"/>
              </w:rPr>
              <w:t>100</w:t>
            </w:r>
          </w:p>
        </w:tc>
      </w:tr>
      <w:tr w:rsidR="00CD65FD" w:rsidRPr="009A3730" w:rsidTr="009A3730">
        <w:tc>
          <w:tcPr>
            <w:tcW w:w="851" w:type="dxa"/>
          </w:tcPr>
          <w:p w:rsidR="00CD65FD" w:rsidRPr="009A3730" w:rsidRDefault="00CD65FD" w:rsidP="009A3730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A3730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14</w:t>
            </w:r>
          </w:p>
        </w:tc>
        <w:tc>
          <w:tcPr>
            <w:tcW w:w="5079" w:type="dxa"/>
            <w:tcBorders>
              <w:right w:val="single" w:sz="4" w:space="0" w:color="auto"/>
            </w:tcBorders>
          </w:tcPr>
          <w:p w:rsidR="00CD65FD" w:rsidRPr="00A112B4" w:rsidRDefault="00201C8A" w:rsidP="009A3730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 w:line="240" w:lineRule="auto"/>
              <w:rPr>
                <w:rFonts w:cs="Times New Roman"/>
                <w:sz w:val="20"/>
                <w:szCs w:val="20"/>
              </w:rPr>
            </w:pPr>
            <w:r w:rsidRPr="00A112B4">
              <w:rPr>
                <w:rFonts w:cs="Times New Roman"/>
                <w:sz w:val="20"/>
                <w:szCs w:val="20"/>
              </w:rPr>
              <w:t>Реакц</w:t>
            </w:r>
            <w:proofErr w:type="gramStart"/>
            <w:r w:rsidRPr="00A112B4">
              <w:rPr>
                <w:rFonts w:cs="Times New Roman"/>
                <w:sz w:val="20"/>
                <w:szCs w:val="20"/>
              </w:rPr>
              <w:t>ии ио</w:t>
            </w:r>
            <w:proofErr w:type="gramEnd"/>
            <w:r w:rsidRPr="00A112B4">
              <w:rPr>
                <w:rFonts w:cs="Times New Roman"/>
                <w:sz w:val="20"/>
                <w:szCs w:val="20"/>
              </w:rPr>
              <w:t>нного обмена и условия  их осуществления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CD65FD" w:rsidRPr="009A3730" w:rsidRDefault="00CD65FD" w:rsidP="00027A3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A3730">
              <w:rPr>
                <w:rFonts w:asciiTheme="majorHAnsi" w:hAnsiTheme="majorHAnsi" w:cstheme="majorHAnsi"/>
                <w:sz w:val="20"/>
                <w:szCs w:val="20"/>
              </w:rPr>
              <w:t>Б</w:t>
            </w:r>
          </w:p>
        </w:tc>
        <w:tc>
          <w:tcPr>
            <w:tcW w:w="1665" w:type="dxa"/>
          </w:tcPr>
          <w:p w:rsidR="00CD65FD" w:rsidRPr="009A3730" w:rsidRDefault="00CD65FD" w:rsidP="009A3730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A3730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1351" w:type="dxa"/>
          </w:tcPr>
          <w:p w:rsidR="00CD65FD" w:rsidRPr="009A3730" w:rsidRDefault="008976CA" w:rsidP="009A3730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A3730">
              <w:rPr>
                <w:rFonts w:asciiTheme="majorHAnsi" w:hAnsiTheme="majorHAnsi" w:cstheme="majorHAnsi"/>
                <w:sz w:val="20"/>
                <w:szCs w:val="20"/>
              </w:rPr>
              <w:t>100</w:t>
            </w:r>
          </w:p>
        </w:tc>
      </w:tr>
      <w:tr w:rsidR="00CD65FD" w:rsidRPr="009A3730" w:rsidTr="009A3730">
        <w:tc>
          <w:tcPr>
            <w:tcW w:w="851" w:type="dxa"/>
          </w:tcPr>
          <w:p w:rsidR="00CD65FD" w:rsidRPr="009A3730" w:rsidRDefault="00CD65FD" w:rsidP="009A3730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A3730">
              <w:rPr>
                <w:rFonts w:asciiTheme="majorHAnsi" w:hAnsiTheme="majorHAnsi" w:cstheme="majorHAnsi"/>
                <w:sz w:val="20"/>
                <w:szCs w:val="20"/>
              </w:rPr>
              <w:t>15</w:t>
            </w:r>
          </w:p>
        </w:tc>
        <w:tc>
          <w:tcPr>
            <w:tcW w:w="5079" w:type="dxa"/>
            <w:tcBorders>
              <w:right w:val="single" w:sz="4" w:space="0" w:color="auto"/>
            </w:tcBorders>
          </w:tcPr>
          <w:p w:rsidR="00CD65FD" w:rsidRPr="00A112B4" w:rsidRDefault="00201C8A" w:rsidP="009A3730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 w:line="240" w:lineRule="auto"/>
              <w:rPr>
                <w:rFonts w:cs="Times New Roman"/>
                <w:sz w:val="20"/>
                <w:szCs w:val="20"/>
              </w:rPr>
            </w:pPr>
            <w:r w:rsidRPr="00A112B4">
              <w:rPr>
                <w:rFonts w:cs="Times New Roman"/>
                <w:sz w:val="20"/>
                <w:szCs w:val="20"/>
              </w:rPr>
              <w:t>Окислительно-восстановительные реакции. Окислитель и восстановитель.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CD65FD" w:rsidRPr="009A3730" w:rsidRDefault="00CD65FD" w:rsidP="009A373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A3730">
              <w:rPr>
                <w:rFonts w:asciiTheme="majorHAnsi" w:hAnsiTheme="majorHAnsi" w:cstheme="majorHAnsi"/>
                <w:sz w:val="20"/>
                <w:szCs w:val="20"/>
              </w:rPr>
              <w:t>Б</w:t>
            </w:r>
          </w:p>
          <w:p w:rsidR="00CD65FD" w:rsidRPr="009A3730" w:rsidRDefault="00CD65FD" w:rsidP="009A3730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665" w:type="dxa"/>
          </w:tcPr>
          <w:p w:rsidR="00CD65FD" w:rsidRPr="009A3730" w:rsidRDefault="00CD65FD" w:rsidP="009A3730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A3730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1351" w:type="dxa"/>
          </w:tcPr>
          <w:p w:rsidR="00CD65FD" w:rsidRPr="009A3730" w:rsidRDefault="00C832BF" w:rsidP="009A3730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25</w:t>
            </w:r>
          </w:p>
        </w:tc>
      </w:tr>
      <w:tr w:rsidR="00CD65FD" w:rsidRPr="009A3730" w:rsidTr="009A3730">
        <w:tc>
          <w:tcPr>
            <w:tcW w:w="851" w:type="dxa"/>
          </w:tcPr>
          <w:p w:rsidR="00CD65FD" w:rsidRPr="009A3730" w:rsidRDefault="00CD65FD" w:rsidP="009A3730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A3730">
              <w:rPr>
                <w:rFonts w:asciiTheme="majorHAnsi" w:hAnsiTheme="majorHAnsi" w:cstheme="majorHAnsi"/>
                <w:sz w:val="20"/>
                <w:szCs w:val="20"/>
              </w:rPr>
              <w:t>16</w:t>
            </w:r>
          </w:p>
        </w:tc>
        <w:tc>
          <w:tcPr>
            <w:tcW w:w="5079" w:type="dxa"/>
            <w:tcBorders>
              <w:right w:val="single" w:sz="4" w:space="0" w:color="auto"/>
            </w:tcBorders>
          </w:tcPr>
          <w:p w:rsidR="00CD65FD" w:rsidRPr="00A112B4" w:rsidRDefault="00201C8A" w:rsidP="009A3730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 w:line="240" w:lineRule="auto"/>
              <w:rPr>
                <w:rFonts w:cs="Times New Roman"/>
                <w:sz w:val="20"/>
                <w:szCs w:val="20"/>
              </w:rPr>
            </w:pPr>
            <w:r w:rsidRPr="00A112B4">
              <w:rPr>
                <w:rFonts w:cs="Times New Roman"/>
                <w:sz w:val="20"/>
                <w:szCs w:val="20"/>
              </w:rPr>
              <w:t>Правила работы в школьной лаборатории. Лабораторная посуда и оборудование. Человек в мире веществ,  материалов и химических реакций.  Проблемы безопасного использования веществ  и химических реакций в повседневной жизни. Разделение смесей и очистка веществ. Приготовление растворов. Химическое загрязнение окружающей среды и его последствия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CD65FD" w:rsidRPr="009A3730" w:rsidRDefault="00CD65FD" w:rsidP="009A373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A3730">
              <w:rPr>
                <w:rFonts w:asciiTheme="majorHAnsi" w:hAnsiTheme="majorHAnsi" w:cstheme="majorHAnsi"/>
                <w:sz w:val="20"/>
                <w:szCs w:val="20"/>
              </w:rPr>
              <w:t>Б</w:t>
            </w:r>
          </w:p>
          <w:p w:rsidR="00CD65FD" w:rsidRPr="009A3730" w:rsidRDefault="00CD65FD" w:rsidP="009A373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CD65FD" w:rsidRPr="009A3730" w:rsidRDefault="00CD65FD" w:rsidP="009A373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CD65FD" w:rsidRPr="009A3730" w:rsidRDefault="00CD65FD" w:rsidP="009A3730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665" w:type="dxa"/>
          </w:tcPr>
          <w:p w:rsidR="00CD65FD" w:rsidRPr="009A3730" w:rsidRDefault="00CD65FD" w:rsidP="009A3730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A3730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1351" w:type="dxa"/>
          </w:tcPr>
          <w:p w:rsidR="00CD65FD" w:rsidRPr="009A3730" w:rsidRDefault="00C832BF" w:rsidP="009A3730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100</w:t>
            </w:r>
          </w:p>
        </w:tc>
      </w:tr>
      <w:tr w:rsidR="00CD65FD" w:rsidRPr="009A3730" w:rsidTr="009A3730">
        <w:tc>
          <w:tcPr>
            <w:tcW w:w="851" w:type="dxa"/>
          </w:tcPr>
          <w:p w:rsidR="00CD65FD" w:rsidRPr="009A3730" w:rsidRDefault="00CD65FD" w:rsidP="009A3730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A3730">
              <w:rPr>
                <w:rFonts w:asciiTheme="majorHAnsi" w:hAnsiTheme="majorHAnsi" w:cstheme="majorHAnsi"/>
                <w:sz w:val="20"/>
                <w:szCs w:val="20"/>
              </w:rPr>
              <w:t>17</w:t>
            </w:r>
          </w:p>
        </w:tc>
        <w:tc>
          <w:tcPr>
            <w:tcW w:w="5079" w:type="dxa"/>
            <w:tcBorders>
              <w:right w:val="single" w:sz="4" w:space="0" w:color="auto"/>
            </w:tcBorders>
          </w:tcPr>
          <w:p w:rsidR="00CD65FD" w:rsidRPr="00A112B4" w:rsidRDefault="00201C8A" w:rsidP="009A3730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 w:line="240" w:lineRule="auto"/>
              <w:rPr>
                <w:rFonts w:cs="Times New Roman"/>
                <w:sz w:val="20"/>
                <w:szCs w:val="20"/>
              </w:rPr>
            </w:pPr>
            <w:r w:rsidRPr="00A112B4">
              <w:rPr>
                <w:rFonts w:cs="Times New Roman"/>
                <w:sz w:val="20"/>
                <w:szCs w:val="20"/>
              </w:rPr>
              <w:t>Определение характера среды растворов кислот и щелочей с помощью индикаторов. Качественные реакции на ионы в растворе. Получение газообразных веществ. Качественные реакции на газообразные вещества.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CD65FD" w:rsidRPr="009A3730" w:rsidRDefault="00CD65FD" w:rsidP="009A373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gramStart"/>
            <w:r w:rsidRPr="009A3730">
              <w:rPr>
                <w:rFonts w:asciiTheme="majorHAnsi" w:hAnsiTheme="majorHAnsi" w:cstheme="majorHAnsi"/>
                <w:sz w:val="20"/>
                <w:szCs w:val="20"/>
              </w:rPr>
              <w:t>П</w:t>
            </w:r>
            <w:proofErr w:type="gramEnd"/>
          </w:p>
          <w:p w:rsidR="00CD65FD" w:rsidRPr="009A3730" w:rsidRDefault="00CD65FD" w:rsidP="009A373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CD65FD" w:rsidRPr="009A3730" w:rsidRDefault="00CD65FD" w:rsidP="009A373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CD65FD" w:rsidRPr="009A3730" w:rsidRDefault="00CD65FD" w:rsidP="009A373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CD65FD" w:rsidRPr="009A3730" w:rsidRDefault="00CD65FD" w:rsidP="009A3730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665" w:type="dxa"/>
          </w:tcPr>
          <w:p w:rsidR="00CD65FD" w:rsidRPr="009A3730" w:rsidRDefault="00CD65FD" w:rsidP="009A3730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A3730"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1351" w:type="dxa"/>
          </w:tcPr>
          <w:p w:rsidR="00CD65FD" w:rsidRPr="009A3730" w:rsidRDefault="00C832BF" w:rsidP="009A3730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100</w:t>
            </w:r>
          </w:p>
        </w:tc>
      </w:tr>
      <w:tr w:rsidR="00CD65FD" w:rsidRPr="009A3730" w:rsidTr="009A3730">
        <w:tc>
          <w:tcPr>
            <w:tcW w:w="851" w:type="dxa"/>
          </w:tcPr>
          <w:p w:rsidR="00CD65FD" w:rsidRPr="009A3730" w:rsidRDefault="00CD65FD" w:rsidP="009A3730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A3730">
              <w:rPr>
                <w:rFonts w:asciiTheme="majorHAnsi" w:hAnsiTheme="majorHAnsi" w:cstheme="majorHAnsi"/>
                <w:sz w:val="20"/>
                <w:szCs w:val="20"/>
              </w:rPr>
              <w:t>18</w:t>
            </w:r>
          </w:p>
        </w:tc>
        <w:tc>
          <w:tcPr>
            <w:tcW w:w="5079" w:type="dxa"/>
            <w:tcBorders>
              <w:right w:val="single" w:sz="4" w:space="0" w:color="auto"/>
            </w:tcBorders>
          </w:tcPr>
          <w:p w:rsidR="00CD65FD" w:rsidRPr="00A112B4" w:rsidRDefault="00CD65FD" w:rsidP="009A3730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 w:line="240" w:lineRule="auto"/>
              <w:rPr>
                <w:rFonts w:cs="Times New Roman"/>
                <w:sz w:val="20"/>
                <w:szCs w:val="20"/>
              </w:rPr>
            </w:pPr>
            <w:r w:rsidRPr="00A112B4">
              <w:rPr>
                <w:rFonts w:cs="Times New Roman"/>
                <w:sz w:val="20"/>
                <w:szCs w:val="20"/>
              </w:rPr>
              <w:t>Вычисление массовой доли химического элемента в веществе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CD65FD" w:rsidRPr="009A3730" w:rsidRDefault="00CD65FD" w:rsidP="009A373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A3730">
              <w:rPr>
                <w:rFonts w:asciiTheme="majorHAnsi" w:hAnsiTheme="majorHAnsi" w:cstheme="majorHAnsi"/>
                <w:sz w:val="20"/>
                <w:szCs w:val="20"/>
              </w:rPr>
              <w:t>Б</w:t>
            </w:r>
          </w:p>
          <w:p w:rsidR="00CD65FD" w:rsidRPr="009A3730" w:rsidRDefault="00CD65FD" w:rsidP="009A3730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665" w:type="dxa"/>
          </w:tcPr>
          <w:p w:rsidR="00CD65FD" w:rsidRPr="009A3730" w:rsidRDefault="00CD65FD" w:rsidP="009A3730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A3730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1351" w:type="dxa"/>
          </w:tcPr>
          <w:p w:rsidR="00CD65FD" w:rsidRPr="009A3730" w:rsidRDefault="008976CA" w:rsidP="009A3730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A3730">
              <w:rPr>
                <w:rFonts w:asciiTheme="majorHAnsi" w:hAnsiTheme="majorHAnsi" w:cstheme="majorHAnsi"/>
                <w:sz w:val="20"/>
                <w:szCs w:val="20"/>
              </w:rPr>
              <w:t>100</w:t>
            </w:r>
          </w:p>
        </w:tc>
      </w:tr>
      <w:tr w:rsidR="00CD65FD" w:rsidRPr="009A3730" w:rsidTr="009A3730">
        <w:tc>
          <w:tcPr>
            <w:tcW w:w="851" w:type="dxa"/>
          </w:tcPr>
          <w:p w:rsidR="00CD65FD" w:rsidRPr="009A3730" w:rsidRDefault="00CD65FD" w:rsidP="009A3730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A3730">
              <w:rPr>
                <w:rFonts w:asciiTheme="majorHAnsi" w:hAnsiTheme="majorHAnsi" w:cstheme="majorHAnsi"/>
                <w:sz w:val="20"/>
                <w:szCs w:val="20"/>
              </w:rPr>
              <w:t>19</w:t>
            </w:r>
          </w:p>
        </w:tc>
        <w:tc>
          <w:tcPr>
            <w:tcW w:w="5079" w:type="dxa"/>
            <w:tcBorders>
              <w:right w:val="single" w:sz="4" w:space="0" w:color="auto"/>
            </w:tcBorders>
          </w:tcPr>
          <w:p w:rsidR="00CD65FD" w:rsidRPr="00A112B4" w:rsidRDefault="00CD65FD" w:rsidP="009A3730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 w:line="240" w:lineRule="auto"/>
              <w:rPr>
                <w:rFonts w:cs="Times New Roman"/>
                <w:sz w:val="20"/>
                <w:szCs w:val="20"/>
              </w:rPr>
            </w:pPr>
            <w:r w:rsidRPr="00A112B4">
              <w:rPr>
                <w:rFonts w:cs="Times New Roman"/>
                <w:sz w:val="20"/>
                <w:szCs w:val="20"/>
              </w:rPr>
              <w:t>Химическое загрязнение окружающей среды и его последствия.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CD65FD" w:rsidRPr="009A3730" w:rsidRDefault="00CD65FD" w:rsidP="009A3730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A3730">
              <w:rPr>
                <w:rFonts w:asciiTheme="majorHAnsi" w:hAnsiTheme="majorHAnsi" w:cstheme="majorHAnsi"/>
                <w:sz w:val="20"/>
                <w:szCs w:val="20"/>
              </w:rPr>
              <w:t>Б</w:t>
            </w:r>
          </w:p>
        </w:tc>
        <w:tc>
          <w:tcPr>
            <w:tcW w:w="1665" w:type="dxa"/>
          </w:tcPr>
          <w:p w:rsidR="00CD65FD" w:rsidRPr="009A3730" w:rsidRDefault="00CD65FD" w:rsidP="009A3730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A3730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1351" w:type="dxa"/>
          </w:tcPr>
          <w:p w:rsidR="00CD65FD" w:rsidRPr="009A3730" w:rsidRDefault="00C832BF" w:rsidP="009A3730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100</w:t>
            </w:r>
          </w:p>
        </w:tc>
      </w:tr>
      <w:tr w:rsidR="008976CA" w:rsidRPr="009A3730" w:rsidTr="009A3730">
        <w:trPr>
          <w:trHeight w:val="231"/>
        </w:trPr>
        <w:tc>
          <w:tcPr>
            <w:tcW w:w="851" w:type="dxa"/>
            <w:tcBorders>
              <w:bottom w:val="single" w:sz="4" w:space="0" w:color="auto"/>
            </w:tcBorders>
          </w:tcPr>
          <w:p w:rsidR="008976CA" w:rsidRPr="009A3730" w:rsidRDefault="008976CA" w:rsidP="009A3730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A3730">
              <w:rPr>
                <w:rFonts w:asciiTheme="majorHAnsi" w:hAnsiTheme="majorHAnsi" w:cstheme="majorHAnsi"/>
                <w:sz w:val="20"/>
                <w:szCs w:val="20"/>
              </w:rPr>
              <w:t>Часть 2</w:t>
            </w:r>
          </w:p>
        </w:tc>
        <w:tc>
          <w:tcPr>
            <w:tcW w:w="9228" w:type="dxa"/>
            <w:gridSpan w:val="4"/>
            <w:tcBorders>
              <w:bottom w:val="single" w:sz="4" w:space="0" w:color="auto"/>
            </w:tcBorders>
          </w:tcPr>
          <w:p w:rsidR="008976CA" w:rsidRPr="00A112B4" w:rsidRDefault="008976CA" w:rsidP="009A3730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8976CA" w:rsidRPr="009A3730" w:rsidTr="009A3730">
        <w:trPr>
          <w:trHeight w:val="456"/>
        </w:trPr>
        <w:tc>
          <w:tcPr>
            <w:tcW w:w="851" w:type="dxa"/>
            <w:tcBorders>
              <w:top w:val="single" w:sz="4" w:space="0" w:color="auto"/>
            </w:tcBorders>
          </w:tcPr>
          <w:p w:rsidR="008976CA" w:rsidRPr="009A3730" w:rsidRDefault="009A3730" w:rsidP="009A3730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   </w:t>
            </w:r>
            <w:r w:rsidR="008976CA" w:rsidRPr="009A3730">
              <w:rPr>
                <w:rFonts w:asciiTheme="majorHAnsi" w:hAnsiTheme="majorHAnsi" w:cstheme="majorHAnsi"/>
                <w:sz w:val="20"/>
                <w:szCs w:val="20"/>
              </w:rPr>
              <w:t>20</w:t>
            </w:r>
          </w:p>
        </w:tc>
        <w:tc>
          <w:tcPr>
            <w:tcW w:w="5079" w:type="dxa"/>
            <w:tcBorders>
              <w:top w:val="single" w:sz="4" w:space="0" w:color="auto"/>
              <w:right w:val="single" w:sz="4" w:space="0" w:color="auto"/>
            </w:tcBorders>
          </w:tcPr>
          <w:p w:rsidR="008976CA" w:rsidRPr="00A112B4" w:rsidRDefault="008976CA" w:rsidP="009A3730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cs="Times New Roman"/>
                <w:sz w:val="20"/>
                <w:szCs w:val="20"/>
              </w:rPr>
            </w:pPr>
            <w:r w:rsidRPr="00A112B4">
              <w:rPr>
                <w:rFonts w:cs="Times New Roman"/>
                <w:sz w:val="20"/>
                <w:szCs w:val="20"/>
              </w:rPr>
              <w:t>Окислительно-восстановительные реакции. Окислитель и восстановитель.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</w:tcPr>
          <w:p w:rsidR="009A3730" w:rsidRDefault="009A3730" w:rsidP="009A373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8976CA" w:rsidRPr="009A3730" w:rsidRDefault="00C97DE2" w:rsidP="009A373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      </w:t>
            </w:r>
            <w:r w:rsidR="008976CA" w:rsidRPr="009A3730">
              <w:rPr>
                <w:rFonts w:asciiTheme="majorHAnsi" w:hAnsiTheme="majorHAnsi" w:cstheme="majorHAnsi"/>
                <w:sz w:val="20"/>
                <w:szCs w:val="20"/>
              </w:rPr>
              <w:t>В</w:t>
            </w:r>
          </w:p>
        </w:tc>
        <w:tc>
          <w:tcPr>
            <w:tcW w:w="1665" w:type="dxa"/>
            <w:tcBorders>
              <w:top w:val="single" w:sz="4" w:space="0" w:color="auto"/>
            </w:tcBorders>
          </w:tcPr>
          <w:p w:rsidR="008976CA" w:rsidRPr="009A3730" w:rsidRDefault="008976CA" w:rsidP="009A3730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A3730"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1351" w:type="dxa"/>
            <w:tcBorders>
              <w:top w:val="single" w:sz="4" w:space="0" w:color="auto"/>
            </w:tcBorders>
          </w:tcPr>
          <w:p w:rsidR="009A3730" w:rsidRDefault="009A3730" w:rsidP="009A3730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8976CA" w:rsidRPr="009A3730" w:rsidRDefault="00C832BF" w:rsidP="009A3730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75</w:t>
            </w:r>
          </w:p>
        </w:tc>
      </w:tr>
      <w:tr w:rsidR="00CD65FD" w:rsidRPr="009A3730" w:rsidTr="009A3730">
        <w:tc>
          <w:tcPr>
            <w:tcW w:w="851" w:type="dxa"/>
          </w:tcPr>
          <w:p w:rsidR="00CD65FD" w:rsidRPr="009A3730" w:rsidRDefault="00CD65FD" w:rsidP="009A3730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A3730">
              <w:rPr>
                <w:rFonts w:asciiTheme="majorHAnsi" w:hAnsiTheme="majorHAnsi" w:cstheme="majorHAnsi"/>
                <w:sz w:val="20"/>
                <w:szCs w:val="20"/>
              </w:rPr>
              <w:t>21</w:t>
            </w:r>
          </w:p>
        </w:tc>
        <w:tc>
          <w:tcPr>
            <w:tcW w:w="5079" w:type="dxa"/>
            <w:tcBorders>
              <w:right w:val="single" w:sz="4" w:space="0" w:color="auto"/>
            </w:tcBorders>
          </w:tcPr>
          <w:p w:rsidR="00CD65FD" w:rsidRPr="00A112B4" w:rsidRDefault="00CD65FD" w:rsidP="009A3730">
            <w:pPr>
              <w:shd w:val="clear" w:color="auto" w:fill="FFFFFF" w:themeFill="background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uppressAutoHyphens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12B4">
              <w:rPr>
                <w:rFonts w:ascii="Times New Roman" w:hAnsi="Times New Roman" w:cs="Times New Roman"/>
                <w:sz w:val="20"/>
                <w:szCs w:val="20"/>
              </w:rPr>
              <w:t>Химические свойства простых веществ. Химические свойства сложных веществ.</w:t>
            </w:r>
            <w:r w:rsidR="00201C8A" w:rsidRPr="00A112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112B4">
              <w:rPr>
                <w:rFonts w:ascii="Times New Roman" w:hAnsi="Times New Roman" w:cs="Times New Roman"/>
                <w:sz w:val="20"/>
                <w:szCs w:val="20"/>
              </w:rPr>
              <w:t>Взаимосвязь различных классов неорганических веществ. Реакц</w:t>
            </w:r>
            <w:proofErr w:type="gramStart"/>
            <w:r w:rsidRPr="00A112B4">
              <w:rPr>
                <w:rFonts w:ascii="Times New Roman" w:hAnsi="Times New Roman" w:cs="Times New Roman"/>
                <w:sz w:val="20"/>
                <w:szCs w:val="20"/>
              </w:rPr>
              <w:t>ии ио</w:t>
            </w:r>
            <w:proofErr w:type="gramEnd"/>
            <w:r w:rsidRPr="00A112B4">
              <w:rPr>
                <w:rFonts w:ascii="Times New Roman" w:hAnsi="Times New Roman" w:cs="Times New Roman"/>
                <w:sz w:val="20"/>
                <w:szCs w:val="20"/>
              </w:rPr>
              <w:t>нного обмена и условия их  осуществления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CD65FD" w:rsidRPr="009A3730" w:rsidRDefault="00CD65FD" w:rsidP="009A3730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A3730">
              <w:rPr>
                <w:rFonts w:asciiTheme="majorHAnsi" w:hAnsiTheme="majorHAnsi" w:cstheme="majorHAnsi"/>
                <w:sz w:val="20"/>
                <w:szCs w:val="20"/>
              </w:rPr>
              <w:t>В</w:t>
            </w:r>
          </w:p>
        </w:tc>
        <w:tc>
          <w:tcPr>
            <w:tcW w:w="1665" w:type="dxa"/>
          </w:tcPr>
          <w:p w:rsidR="00CD65FD" w:rsidRPr="009A3730" w:rsidRDefault="00CD65FD" w:rsidP="009A3730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A3730">
              <w:rPr>
                <w:rFonts w:asciiTheme="majorHAnsi" w:hAnsiTheme="majorHAnsi" w:cstheme="majorHAnsi"/>
                <w:sz w:val="20"/>
                <w:szCs w:val="20"/>
              </w:rPr>
              <w:t>4</w:t>
            </w:r>
          </w:p>
        </w:tc>
        <w:tc>
          <w:tcPr>
            <w:tcW w:w="1351" w:type="dxa"/>
          </w:tcPr>
          <w:p w:rsidR="00CD65FD" w:rsidRPr="009A3730" w:rsidRDefault="00C832BF" w:rsidP="009A3730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62,5</w:t>
            </w:r>
          </w:p>
        </w:tc>
      </w:tr>
      <w:tr w:rsidR="00CD65FD" w:rsidRPr="009A3730" w:rsidTr="009A3730">
        <w:tc>
          <w:tcPr>
            <w:tcW w:w="851" w:type="dxa"/>
          </w:tcPr>
          <w:p w:rsidR="00CD65FD" w:rsidRPr="009A3730" w:rsidRDefault="00CD65FD" w:rsidP="009A3730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A3730">
              <w:rPr>
                <w:rFonts w:asciiTheme="majorHAnsi" w:hAnsiTheme="majorHAnsi" w:cstheme="majorHAnsi"/>
                <w:sz w:val="20"/>
                <w:szCs w:val="20"/>
              </w:rPr>
              <w:t>22</w:t>
            </w:r>
          </w:p>
        </w:tc>
        <w:tc>
          <w:tcPr>
            <w:tcW w:w="5079" w:type="dxa"/>
            <w:tcBorders>
              <w:right w:val="single" w:sz="4" w:space="0" w:color="auto"/>
            </w:tcBorders>
          </w:tcPr>
          <w:p w:rsidR="00CD65FD" w:rsidRPr="00A112B4" w:rsidRDefault="00CD65FD" w:rsidP="009A3730">
            <w:pPr>
              <w:shd w:val="clear" w:color="auto" w:fill="FFFFFF" w:themeFill="background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uppressAutoHyphens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12B4">
              <w:rPr>
                <w:rFonts w:ascii="Times New Roman" w:hAnsi="Times New Roman" w:cs="Times New Roman"/>
                <w:sz w:val="20"/>
                <w:szCs w:val="20"/>
              </w:rPr>
              <w:t>Вычисление массовой доли растворенного вещества в растворе. Вычисление количества вещества, массы или объема вещества по количеству вещества, массе или объему одного из реагентов или продуктов реакции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CD65FD" w:rsidRPr="009A3730" w:rsidRDefault="00CD65FD" w:rsidP="009A373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A3730">
              <w:rPr>
                <w:rFonts w:asciiTheme="majorHAnsi" w:hAnsiTheme="majorHAnsi" w:cstheme="majorHAnsi"/>
                <w:sz w:val="20"/>
                <w:szCs w:val="20"/>
              </w:rPr>
              <w:t>В</w:t>
            </w:r>
          </w:p>
          <w:p w:rsidR="00CD65FD" w:rsidRPr="009A3730" w:rsidRDefault="00CD65FD" w:rsidP="009A373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CD65FD" w:rsidRPr="009A3730" w:rsidRDefault="00CD65FD" w:rsidP="009A373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CD65FD" w:rsidRPr="009A3730" w:rsidRDefault="00CD65FD" w:rsidP="00027A3D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665" w:type="dxa"/>
          </w:tcPr>
          <w:p w:rsidR="00CD65FD" w:rsidRPr="009A3730" w:rsidRDefault="00CD65FD" w:rsidP="009A3730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A3730"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1351" w:type="dxa"/>
          </w:tcPr>
          <w:p w:rsidR="00CD65FD" w:rsidRPr="009A3730" w:rsidRDefault="00C832BF" w:rsidP="009A3730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50</w:t>
            </w:r>
          </w:p>
        </w:tc>
      </w:tr>
      <w:tr w:rsidR="00CD65FD" w:rsidRPr="009A3730" w:rsidTr="009A3730">
        <w:tc>
          <w:tcPr>
            <w:tcW w:w="851" w:type="dxa"/>
          </w:tcPr>
          <w:p w:rsidR="00CD65FD" w:rsidRPr="009A3730" w:rsidRDefault="00CD65FD" w:rsidP="009A3730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A3730">
              <w:rPr>
                <w:rFonts w:asciiTheme="majorHAnsi" w:hAnsiTheme="majorHAnsi" w:cstheme="majorHAnsi"/>
                <w:sz w:val="20"/>
                <w:szCs w:val="20"/>
              </w:rPr>
              <w:t>23</w:t>
            </w:r>
          </w:p>
        </w:tc>
        <w:tc>
          <w:tcPr>
            <w:tcW w:w="5079" w:type="dxa"/>
            <w:tcBorders>
              <w:right w:val="single" w:sz="4" w:space="0" w:color="auto"/>
            </w:tcBorders>
          </w:tcPr>
          <w:p w:rsidR="00CD65FD" w:rsidRPr="00A112B4" w:rsidRDefault="00CD65FD" w:rsidP="009A3730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 w:line="240" w:lineRule="auto"/>
              <w:rPr>
                <w:rFonts w:cs="Times New Roman"/>
                <w:sz w:val="20"/>
                <w:szCs w:val="20"/>
              </w:rPr>
            </w:pPr>
            <w:r w:rsidRPr="00A112B4">
              <w:rPr>
                <w:rFonts w:cs="Times New Roman"/>
                <w:sz w:val="20"/>
                <w:szCs w:val="20"/>
              </w:rPr>
              <w:t>Решение экспериментальных задач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CD65FD" w:rsidRPr="009A3730" w:rsidRDefault="00CD65FD" w:rsidP="009A3730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A3730">
              <w:rPr>
                <w:rFonts w:asciiTheme="majorHAnsi" w:hAnsiTheme="majorHAnsi" w:cstheme="majorHAnsi"/>
                <w:sz w:val="20"/>
                <w:szCs w:val="20"/>
              </w:rPr>
              <w:t>В</w:t>
            </w:r>
          </w:p>
        </w:tc>
        <w:tc>
          <w:tcPr>
            <w:tcW w:w="1665" w:type="dxa"/>
          </w:tcPr>
          <w:p w:rsidR="00CD65FD" w:rsidRPr="009A3730" w:rsidRDefault="00CD65FD" w:rsidP="009A3730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A3730">
              <w:rPr>
                <w:rFonts w:asciiTheme="majorHAnsi" w:hAnsiTheme="majorHAnsi" w:cstheme="majorHAnsi"/>
                <w:sz w:val="20"/>
                <w:szCs w:val="20"/>
              </w:rPr>
              <w:t>4</w:t>
            </w:r>
          </w:p>
        </w:tc>
        <w:tc>
          <w:tcPr>
            <w:tcW w:w="1351" w:type="dxa"/>
          </w:tcPr>
          <w:p w:rsidR="00CD65FD" w:rsidRPr="009A3730" w:rsidRDefault="008976CA" w:rsidP="009A3730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A3730">
              <w:rPr>
                <w:rFonts w:asciiTheme="majorHAnsi" w:hAnsiTheme="majorHAnsi" w:cstheme="majorHAnsi"/>
                <w:sz w:val="20"/>
                <w:szCs w:val="20"/>
              </w:rPr>
              <w:t>0</w:t>
            </w:r>
          </w:p>
        </w:tc>
      </w:tr>
      <w:tr w:rsidR="00CD65FD" w:rsidRPr="009A3730" w:rsidTr="009A3730">
        <w:tc>
          <w:tcPr>
            <w:tcW w:w="851" w:type="dxa"/>
          </w:tcPr>
          <w:p w:rsidR="00CD65FD" w:rsidRPr="009A3730" w:rsidRDefault="00CD65FD" w:rsidP="009A3730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A3730">
              <w:rPr>
                <w:rFonts w:asciiTheme="majorHAnsi" w:hAnsiTheme="majorHAnsi" w:cstheme="majorHAnsi"/>
                <w:sz w:val="20"/>
                <w:szCs w:val="20"/>
              </w:rPr>
              <w:t>24</w:t>
            </w:r>
          </w:p>
        </w:tc>
        <w:tc>
          <w:tcPr>
            <w:tcW w:w="5079" w:type="dxa"/>
            <w:tcBorders>
              <w:right w:val="single" w:sz="4" w:space="0" w:color="auto"/>
            </w:tcBorders>
          </w:tcPr>
          <w:p w:rsidR="00CD65FD" w:rsidRPr="00A112B4" w:rsidRDefault="00CD65FD" w:rsidP="009A3730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 w:line="240" w:lineRule="auto"/>
              <w:rPr>
                <w:rFonts w:cs="Times New Roman"/>
                <w:sz w:val="20"/>
                <w:szCs w:val="20"/>
              </w:rPr>
            </w:pPr>
            <w:r w:rsidRPr="00A112B4">
              <w:rPr>
                <w:rFonts w:cs="Times New Roman"/>
                <w:sz w:val="20"/>
                <w:szCs w:val="20"/>
              </w:rPr>
              <w:t>Правила безопасной работы в школьной лаборатории. Лабораторная посуда и оборудование. Разделение смесей и очистка веществ. Приготовление растворов.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CD65FD" w:rsidRPr="009A3730" w:rsidRDefault="00CD65FD" w:rsidP="009A373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A3730">
              <w:rPr>
                <w:rFonts w:asciiTheme="majorHAnsi" w:hAnsiTheme="majorHAnsi" w:cstheme="majorHAnsi"/>
                <w:sz w:val="20"/>
                <w:szCs w:val="20"/>
              </w:rPr>
              <w:t>В</w:t>
            </w:r>
          </w:p>
          <w:p w:rsidR="00CD65FD" w:rsidRPr="009A3730" w:rsidRDefault="00CD65FD" w:rsidP="009A373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CD65FD" w:rsidRPr="009A3730" w:rsidRDefault="00CD65FD" w:rsidP="009A3730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665" w:type="dxa"/>
          </w:tcPr>
          <w:p w:rsidR="00CD65FD" w:rsidRPr="009A3730" w:rsidRDefault="00CD65FD" w:rsidP="009A3730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A3730"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1351" w:type="dxa"/>
          </w:tcPr>
          <w:p w:rsidR="00CD65FD" w:rsidRPr="009A3730" w:rsidRDefault="008976CA" w:rsidP="009A3730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A3730">
              <w:rPr>
                <w:rFonts w:asciiTheme="majorHAnsi" w:hAnsiTheme="majorHAnsi" w:cstheme="majorHAnsi"/>
                <w:sz w:val="20"/>
                <w:szCs w:val="20"/>
              </w:rPr>
              <w:t>0</w:t>
            </w:r>
          </w:p>
        </w:tc>
      </w:tr>
    </w:tbl>
    <w:p w:rsidR="00077BD3" w:rsidRPr="009A3730" w:rsidRDefault="006D7CB8" w:rsidP="0021746B">
      <w:pPr>
        <w:pStyle w:val="a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line="240" w:lineRule="auto"/>
        <w:rPr>
          <w:rFonts w:asciiTheme="majorHAnsi" w:hAnsiTheme="majorHAnsi" w:cstheme="majorHAnsi"/>
        </w:rPr>
      </w:pPr>
      <w:r w:rsidRPr="009A3730">
        <w:rPr>
          <w:rFonts w:asciiTheme="majorHAnsi" w:hAnsiTheme="majorHAnsi" w:cstheme="majorHAnsi"/>
        </w:rPr>
        <w:t> </w:t>
      </w:r>
    </w:p>
    <w:p w:rsidR="00077BD3" w:rsidRPr="009A3730" w:rsidRDefault="000D22A6" w:rsidP="009A3730">
      <w:pPr>
        <w:pStyle w:val="a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line="240" w:lineRule="auto"/>
      </w:pPr>
      <w:r>
        <w:rPr>
          <w:rFonts w:asciiTheme="majorHAnsi" w:hAnsiTheme="majorHAnsi" w:cstheme="majorHAnsi"/>
        </w:rPr>
        <w:t xml:space="preserve">   </w:t>
      </w:r>
      <w:r w:rsidR="009A3730" w:rsidRPr="009A3730">
        <w:rPr>
          <w:rFonts w:asciiTheme="majorHAnsi" w:hAnsiTheme="majorHAnsi" w:cstheme="majorHAnsi"/>
        </w:rPr>
        <w:t xml:space="preserve"> </w:t>
      </w:r>
      <w:r w:rsidR="006D7CB8" w:rsidRPr="009A3730">
        <w:t xml:space="preserve">Анализируя выполнение работы </w:t>
      </w:r>
      <w:r w:rsidR="009A3730" w:rsidRPr="009A3730">
        <w:t>выпускников</w:t>
      </w:r>
      <w:r w:rsidR="006D7CB8" w:rsidRPr="009A3730">
        <w:t xml:space="preserve"> по качеству усвоения контролируемых элементов содержания, было принято во внимание положение о том, что усвоенными можно считать элементы содержания,</w:t>
      </w:r>
      <w:r w:rsidR="00C832BF">
        <w:t xml:space="preserve"> </w:t>
      </w:r>
      <w:r w:rsidR="006D7CB8" w:rsidRPr="009A3730">
        <w:t>проверяемые заданиями базового уровня, проц</w:t>
      </w:r>
      <w:r w:rsidR="00AE06DF">
        <w:t>ент выполнения которых больше 89</w:t>
      </w:r>
      <w:r w:rsidR="00A112B4">
        <w:t>%</w:t>
      </w:r>
      <w:r w:rsidR="006D7CB8" w:rsidRPr="009A3730">
        <w:t>, и заданиями повышенного и высокого уровней сложности,</w:t>
      </w:r>
      <w:r w:rsidR="009A3730">
        <w:rPr>
          <w:rFonts w:asciiTheme="majorHAnsi" w:hAnsiTheme="majorHAnsi" w:cstheme="majorHAnsi"/>
        </w:rPr>
        <w:t xml:space="preserve"> </w:t>
      </w:r>
      <w:r w:rsidR="006D7CB8" w:rsidRPr="009A3730">
        <w:t>процент</w:t>
      </w:r>
      <w:r w:rsidR="00AE06DF">
        <w:t xml:space="preserve"> выполнения которых превышает 68</w:t>
      </w:r>
      <w:r w:rsidR="00A112B4">
        <w:t>%</w:t>
      </w:r>
      <w:r w:rsidR="006D7CB8" w:rsidRPr="009A3730">
        <w:t>.</w:t>
      </w:r>
      <w:r w:rsidR="009A3730">
        <w:rPr>
          <w:rFonts w:asciiTheme="majorHAnsi" w:hAnsiTheme="majorHAnsi" w:cstheme="majorHAnsi"/>
        </w:rPr>
        <w:t xml:space="preserve"> </w:t>
      </w:r>
    </w:p>
    <w:p w:rsidR="00077BD3" w:rsidRPr="009A3730" w:rsidRDefault="000D22A6">
      <w:pPr>
        <w:pStyle w:val="a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line="240" w:lineRule="auto"/>
      </w:pPr>
      <w:r>
        <w:t xml:space="preserve">   </w:t>
      </w:r>
      <w:r w:rsidR="006D7CB8" w:rsidRPr="009A3730">
        <w:t>Успех выполнения этих заданий объясняется тем, что они непосредственно направлены на проверку усвоения химических понятий и законов, с которыми ученики знакомятся, начиная с самых первых уроков по предмету «Химия», и далее при изучении различных тем, следовательно,</w:t>
      </w:r>
      <w:r w:rsidR="009A3730">
        <w:t xml:space="preserve"> </w:t>
      </w:r>
      <w:r w:rsidR="006D7CB8" w:rsidRPr="009A3730">
        <w:t>предполагают их многократную отработку.</w:t>
      </w:r>
    </w:p>
    <w:p w:rsidR="00077BD3" w:rsidRPr="009A3730" w:rsidRDefault="000D22A6">
      <w:pPr>
        <w:pStyle w:val="a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line="240" w:lineRule="auto"/>
      </w:pPr>
      <w:r>
        <w:t xml:space="preserve">  </w:t>
      </w:r>
      <w:r w:rsidR="009A3730" w:rsidRPr="00A112B4">
        <w:t>Ошибки допущены в заданиях</w:t>
      </w:r>
      <w:proofErr w:type="gramStart"/>
      <w:r w:rsidR="009A3730" w:rsidRPr="00A112B4">
        <w:t xml:space="preserve"> </w:t>
      </w:r>
      <w:r w:rsidR="00AE06DF">
        <w:t>:</w:t>
      </w:r>
      <w:proofErr w:type="gramEnd"/>
      <w:r w:rsidR="00AE06DF">
        <w:t xml:space="preserve">№ </w:t>
      </w:r>
      <w:r w:rsidR="009A3730" w:rsidRPr="00A112B4">
        <w:rPr>
          <w:rFonts w:asciiTheme="majorHAnsi" w:hAnsiTheme="majorHAnsi" w:cstheme="majorHAnsi"/>
        </w:rPr>
        <w:t xml:space="preserve">2 (Строение атома. Строение электронных оболочек атомов первых 20 элементов Периодической системы Д.И. Менделеева. </w:t>
      </w:r>
      <w:r w:rsidR="00AE06DF">
        <w:rPr>
          <w:rFonts w:asciiTheme="majorHAnsi" w:hAnsiTheme="majorHAnsi" w:cstheme="majorHAnsi"/>
        </w:rPr>
        <w:t>№3</w:t>
      </w:r>
      <w:r w:rsidR="009A3730" w:rsidRPr="00A112B4">
        <w:rPr>
          <w:rFonts w:asciiTheme="majorHAnsi" w:hAnsiTheme="majorHAnsi" w:cstheme="majorHAnsi"/>
        </w:rPr>
        <w:t>Закономерности изменения свойств элементов и их соединений в связи с положением в Периодической системе химических элементов)</w:t>
      </w:r>
      <w:r w:rsidR="00AE06DF">
        <w:rPr>
          <w:rFonts w:asciiTheme="majorHAnsi" w:hAnsiTheme="majorHAnsi" w:cstheme="majorHAnsi"/>
        </w:rPr>
        <w:t xml:space="preserve">; №8 </w:t>
      </w:r>
      <w:r w:rsidR="00AE06DF" w:rsidRPr="00AE06DF">
        <w:rPr>
          <w:rFonts w:asciiTheme="majorHAnsi" w:hAnsiTheme="majorHAnsi" w:cstheme="majorHAnsi"/>
        </w:rPr>
        <w:t>-</w:t>
      </w:r>
      <w:r w:rsidR="00AE06DF" w:rsidRPr="00AE06DF">
        <w:rPr>
          <w:rFonts w:cs="Times New Roman"/>
        </w:rPr>
        <w:t xml:space="preserve"> Химические свойства оксидов:оснόвных,амфотерных, </w:t>
      </w:r>
      <w:proofErr w:type="spellStart"/>
      <w:r w:rsidR="00AE06DF" w:rsidRPr="00AE06DF">
        <w:rPr>
          <w:rFonts w:cs="Times New Roman"/>
        </w:rPr>
        <w:t>кислотных</w:t>
      </w:r>
      <w:proofErr w:type="gramStart"/>
      <w:r w:rsidR="00AE06DF">
        <w:rPr>
          <w:rFonts w:cs="Times New Roman"/>
        </w:rPr>
        <w:t>.</w:t>
      </w:r>
      <w:r w:rsidR="00C97DE2">
        <w:t>Н</w:t>
      </w:r>
      <w:proofErr w:type="gramEnd"/>
      <w:r w:rsidR="00C97DE2">
        <w:t>е</w:t>
      </w:r>
      <w:proofErr w:type="spellEnd"/>
      <w:r w:rsidR="00C97DE2">
        <w:t xml:space="preserve"> спр</w:t>
      </w:r>
      <w:r w:rsidR="00AE06DF">
        <w:t xml:space="preserve">авились учащиеся с заданиями №15, </w:t>
      </w:r>
      <w:r w:rsidR="00C97DE2">
        <w:t xml:space="preserve"> №23, №24.</w:t>
      </w:r>
      <w:r w:rsidR="006D7CB8" w:rsidRPr="009A3730">
        <w:t> </w:t>
      </w:r>
    </w:p>
    <w:p w:rsidR="00077BD3" w:rsidRPr="009A3730" w:rsidRDefault="000D22A6">
      <w:pPr>
        <w:pStyle w:val="a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line="240" w:lineRule="auto"/>
      </w:pPr>
      <w:r>
        <w:t xml:space="preserve">   </w:t>
      </w:r>
      <w:r w:rsidR="006D7CB8" w:rsidRPr="009A3730">
        <w:t xml:space="preserve">Средний процент выполнения заданий повышенного уровня сложности составил </w:t>
      </w:r>
      <w:r w:rsidR="00AE06DF">
        <w:t>89</w:t>
      </w:r>
      <w:r w:rsidR="006D7CB8" w:rsidRPr="009A3730">
        <w:rPr>
          <w:lang w:val="fr-FR"/>
        </w:rPr>
        <w:t xml:space="preserve"> % </w:t>
      </w:r>
      <w:r w:rsidR="00C97DE2">
        <w:t>,</w:t>
      </w:r>
      <w:r w:rsidR="006D7CB8" w:rsidRPr="009A3730">
        <w:t xml:space="preserve">что показывает </w:t>
      </w:r>
      <w:r>
        <w:t>хорошую подготовленность</w:t>
      </w:r>
      <w:r w:rsidR="006D7CB8" w:rsidRPr="009A3730">
        <w:t xml:space="preserve"> обучающ</w:t>
      </w:r>
      <w:r>
        <w:t>ихся.</w:t>
      </w:r>
      <w:r w:rsidR="006D7CB8" w:rsidRPr="009A3730">
        <w:t> </w:t>
      </w:r>
    </w:p>
    <w:p w:rsidR="00A112B4" w:rsidRDefault="00AE06DF">
      <w:pPr>
        <w:pStyle w:val="a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line="240" w:lineRule="auto"/>
      </w:pPr>
      <w:proofErr w:type="gramStart"/>
      <w:r>
        <w:t>Задание №</w:t>
      </w:r>
      <w:r w:rsidRPr="00AE06DF">
        <w:t>15</w:t>
      </w:r>
      <w:r w:rsidR="00C97DE2" w:rsidRPr="00AE06DF">
        <w:t xml:space="preserve"> </w:t>
      </w:r>
      <w:r w:rsidR="006D7CB8" w:rsidRPr="00AE06DF">
        <w:t>(</w:t>
      </w:r>
      <w:r w:rsidRPr="00AE06DF">
        <w:rPr>
          <w:rFonts w:cs="Times New Roman"/>
        </w:rPr>
        <w:t>Окислительно-восстановительные реакции.</w:t>
      </w:r>
      <w:proofErr w:type="gramEnd"/>
      <w:r w:rsidRPr="00AE06DF">
        <w:rPr>
          <w:rFonts w:cs="Times New Roman"/>
        </w:rPr>
        <w:t xml:space="preserve"> </w:t>
      </w:r>
      <w:proofErr w:type="gramStart"/>
      <w:r w:rsidRPr="00AE06DF">
        <w:rPr>
          <w:rFonts w:cs="Times New Roman"/>
        </w:rPr>
        <w:t>Окислитель и восстановитель.</w:t>
      </w:r>
      <w:r w:rsidR="006D7CB8" w:rsidRPr="00AE06DF">
        <w:t>)</w:t>
      </w:r>
      <w:r w:rsidR="006D7CB8" w:rsidRPr="009A3730">
        <w:t xml:space="preserve"> не вы</w:t>
      </w:r>
      <w:r>
        <w:t xml:space="preserve">полнено в связи с </w:t>
      </w:r>
      <w:r w:rsidR="00F8392F">
        <w:t>невнимательным чтением</w:t>
      </w:r>
      <w:r w:rsidR="00A112B4">
        <w:t xml:space="preserve"> условия и вопроса задания</w:t>
      </w:r>
      <w:r w:rsidR="00F8392F">
        <w:t>)</w:t>
      </w:r>
      <w:r w:rsidR="00A112B4">
        <w:t>.</w:t>
      </w:r>
      <w:proofErr w:type="gramEnd"/>
    </w:p>
    <w:p w:rsidR="00A112B4" w:rsidRDefault="006D7CB8">
      <w:pPr>
        <w:pStyle w:val="a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line="240" w:lineRule="auto"/>
      </w:pPr>
      <w:r w:rsidRPr="009A3730">
        <w:t> Средний процент выполнения заданий высок</w:t>
      </w:r>
      <w:r w:rsidR="00F8392F">
        <w:t>ого уровня сложности составил 37,5</w:t>
      </w:r>
      <w:r w:rsidRPr="009A3730">
        <w:t xml:space="preserve"> %</w:t>
      </w:r>
      <w:r w:rsidR="000D22A6">
        <w:t xml:space="preserve">, что показывает не </w:t>
      </w:r>
      <w:r w:rsidR="000D22A6" w:rsidRPr="009A3730">
        <w:t xml:space="preserve">достаточный уровень </w:t>
      </w:r>
      <w:r w:rsidR="000D22A6">
        <w:t>подготовленность обучающихся</w:t>
      </w:r>
      <w:r w:rsidRPr="009A3730">
        <w:t xml:space="preserve"> к решению расчетных </w:t>
      </w:r>
      <w:r w:rsidRPr="009A3730">
        <w:lastRenderedPageBreak/>
        <w:t>задач и составлению окислительно-восстановительных реакций, определению окислите</w:t>
      </w:r>
      <w:r w:rsidR="000D22A6">
        <w:t xml:space="preserve">ля и восстановителя. </w:t>
      </w:r>
      <w:r w:rsidR="00A112B4">
        <w:t xml:space="preserve"> Выполнение</w:t>
      </w:r>
      <w:r w:rsidR="000D22A6">
        <w:t xml:space="preserve"> задания 24 – химический </w:t>
      </w:r>
      <w:r w:rsidR="00A112B4">
        <w:t xml:space="preserve">эксперимент - 0% </w:t>
      </w:r>
      <w:r w:rsidR="000D22A6">
        <w:t>.</w:t>
      </w:r>
      <w:r w:rsidRPr="009A3730">
        <w:t>Это можно связать с малым вниманием, которое уделяется на уроках химии проведению химического эксперимента в различных его реальных формах – демонстрационному, проведению групповых или индивидуальных лабораторных опытов, практических работ</w:t>
      </w:r>
      <w:r w:rsidR="000D22A6">
        <w:t xml:space="preserve"> или с нехваткой времени </w:t>
      </w:r>
      <w:r w:rsidR="00A112B4">
        <w:t xml:space="preserve">при </w:t>
      </w:r>
      <w:r w:rsidR="000D22A6">
        <w:t>выпол</w:t>
      </w:r>
      <w:r w:rsidR="00A112B4">
        <w:t>нении</w:t>
      </w:r>
      <w:r w:rsidR="000D22A6">
        <w:t xml:space="preserve"> этого задания</w:t>
      </w:r>
      <w:r w:rsidR="00A112B4">
        <w:t xml:space="preserve"> на экзамене</w:t>
      </w:r>
      <w:r w:rsidR="000D22A6">
        <w:t xml:space="preserve">. </w:t>
      </w:r>
    </w:p>
    <w:p w:rsidR="00F8392F" w:rsidRDefault="00F8392F">
      <w:pPr>
        <w:pStyle w:val="a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line="240" w:lineRule="auto"/>
      </w:pPr>
    </w:p>
    <w:p w:rsidR="00077BD3" w:rsidRPr="009A3730" w:rsidRDefault="00F8392F">
      <w:pPr>
        <w:pStyle w:val="a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line="240" w:lineRule="auto"/>
      </w:pPr>
      <w:r>
        <w:rPr>
          <w:b/>
          <w:bCs/>
        </w:rPr>
        <w:t>Выводы</w:t>
      </w:r>
      <w:r w:rsidR="006D7CB8" w:rsidRPr="009A3730">
        <w:rPr>
          <w:b/>
          <w:bCs/>
        </w:rPr>
        <w:t>:</w:t>
      </w:r>
    </w:p>
    <w:p w:rsidR="00077BD3" w:rsidRPr="009A3730" w:rsidRDefault="00F8392F" w:rsidP="00F8392F">
      <w:pPr>
        <w:pStyle w:val="a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line="276" w:lineRule="auto"/>
      </w:pPr>
      <w:r>
        <w:t>1. Провести  </w:t>
      </w:r>
      <w:r w:rsidR="006D7CB8" w:rsidRPr="009A3730">
        <w:t xml:space="preserve"> анализ ошибок, допущенных на экзамене.</w:t>
      </w:r>
    </w:p>
    <w:p w:rsidR="00077BD3" w:rsidRPr="009A3730" w:rsidRDefault="006D7CB8" w:rsidP="00F8392F">
      <w:pPr>
        <w:pStyle w:val="a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line="276" w:lineRule="auto"/>
      </w:pPr>
      <w:r w:rsidRPr="009A3730">
        <w:t>2. Разработать систему исправления ошибок.</w:t>
      </w:r>
    </w:p>
    <w:p w:rsidR="00077BD3" w:rsidRPr="009A3730" w:rsidRDefault="006D7CB8" w:rsidP="00F8392F">
      <w:pPr>
        <w:pStyle w:val="a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line="276" w:lineRule="auto"/>
      </w:pPr>
      <w:r w:rsidRPr="009A3730">
        <w:t>3.  Систематически проводить диагностические работы со всеми обучающимися.</w:t>
      </w:r>
    </w:p>
    <w:p w:rsidR="00077BD3" w:rsidRPr="009A3730" w:rsidRDefault="006D7CB8" w:rsidP="00F8392F">
      <w:pPr>
        <w:pStyle w:val="a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line="276" w:lineRule="auto"/>
      </w:pPr>
      <w:r w:rsidRPr="009A3730">
        <w:t>4. Уделять достаточное внимание химическому эксперименту</w:t>
      </w:r>
      <w:r w:rsidR="000D22A6">
        <w:t>.</w:t>
      </w:r>
    </w:p>
    <w:p w:rsidR="00077BD3" w:rsidRPr="00F8392F" w:rsidRDefault="00077BD3">
      <w:pPr>
        <w:rPr>
          <w:rFonts w:ascii="Times New Roman" w:eastAsia="Times New Roman" w:hAnsi="Times New Roman" w:cs="Times New Roman"/>
          <w:b/>
          <w:bCs/>
        </w:rPr>
      </w:pPr>
    </w:p>
    <w:p w:rsidR="00077BD3" w:rsidRPr="009A3730" w:rsidRDefault="00F8392F">
      <w:r w:rsidRPr="00F8392F">
        <w:rPr>
          <w:rFonts w:ascii="Times New Roman" w:hAnsi="Times New Roman" w:cs="Times New Roman"/>
        </w:rPr>
        <w:t xml:space="preserve">Учитель  химии </w:t>
      </w:r>
      <w:proofErr w:type="spellStart"/>
      <w:r w:rsidRPr="00F8392F">
        <w:rPr>
          <w:rFonts w:ascii="Times New Roman" w:hAnsi="Times New Roman" w:cs="Times New Roman"/>
        </w:rPr>
        <w:t>Козонова</w:t>
      </w:r>
      <w:proofErr w:type="spellEnd"/>
      <w:r w:rsidRPr="00F8392F">
        <w:rPr>
          <w:rFonts w:ascii="Times New Roman" w:hAnsi="Times New Roman" w:cs="Times New Roman"/>
        </w:rPr>
        <w:t xml:space="preserve"> Б.К</w:t>
      </w:r>
      <w:r>
        <w:t>.</w:t>
      </w:r>
    </w:p>
    <w:sectPr w:rsidR="00077BD3" w:rsidRPr="009A3730" w:rsidSect="00077BD3">
      <w:headerReference w:type="default" r:id="rId7"/>
      <w:footerReference w:type="default" r:id="rId8"/>
      <w:pgSz w:w="11900" w:h="16840"/>
      <w:pgMar w:top="426" w:right="1134" w:bottom="1134" w:left="1134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7F75" w:rsidRDefault="002C7F75" w:rsidP="00077BD3">
      <w:r>
        <w:separator/>
      </w:r>
    </w:p>
  </w:endnote>
  <w:endnote w:type="continuationSeparator" w:id="0">
    <w:p w:rsidR="002C7F75" w:rsidRDefault="002C7F75" w:rsidP="00077B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7CB8" w:rsidRDefault="006D7CB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7F75" w:rsidRDefault="002C7F75" w:rsidP="00077BD3">
      <w:r>
        <w:separator/>
      </w:r>
    </w:p>
  </w:footnote>
  <w:footnote w:type="continuationSeparator" w:id="0">
    <w:p w:rsidR="002C7F75" w:rsidRDefault="002C7F75" w:rsidP="00077B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7CB8" w:rsidRDefault="006D7CB8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4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77BD3"/>
    <w:rsid w:val="00027A3D"/>
    <w:rsid w:val="000645FF"/>
    <w:rsid w:val="00077BD3"/>
    <w:rsid w:val="00095B71"/>
    <w:rsid w:val="000D22A6"/>
    <w:rsid w:val="00201C8A"/>
    <w:rsid w:val="0021746B"/>
    <w:rsid w:val="00271B18"/>
    <w:rsid w:val="002C7F75"/>
    <w:rsid w:val="003B1829"/>
    <w:rsid w:val="004E50F3"/>
    <w:rsid w:val="00531530"/>
    <w:rsid w:val="00543A4B"/>
    <w:rsid w:val="00641C60"/>
    <w:rsid w:val="00651596"/>
    <w:rsid w:val="00675EE8"/>
    <w:rsid w:val="00681B04"/>
    <w:rsid w:val="006D526B"/>
    <w:rsid w:val="006D7CB8"/>
    <w:rsid w:val="006F3F45"/>
    <w:rsid w:val="008969C2"/>
    <w:rsid w:val="008976CA"/>
    <w:rsid w:val="009A3730"/>
    <w:rsid w:val="00A112B4"/>
    <w:rsid w:val="00A517A5"/>
    <w:rsid w:val="00AE06DF"/>
    <w:rsid w:val="00B11859"/>
    <w:rsid w:val="00B240AB"/>
    <w:rsid w:val="00B52F07"/>
    <w:rsid w:val="00BD00F0"/>
    <w:rsid w:val="00C832BF"/>
    <w:rsid w:val="00C83C8E"/>
    <w:rsid w:val="00C97DE2"/>
    <w:rsid w:val="00CD65FD"/>
    <w:rsid w:val="00CF6DAE"/>
    <w:rsid w:val="00F41FDE"/>
    <w:rsid w:val="00F839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77BD3"/>
    <w:rPr>
      <w:rFonts w:ascii="Calibri" w:hAnsi="Calibri" w:cs="Arial Unicode MS"/>
      <w:color w:val="000000"/>
      <w:sz w:val="24"/>
      <w:szCs w:val="24"/>
      <w:u w:color="000000"/>
      <w:shd w:val="nil"/>
    </w:rPr>
  </w:style>
  <w:style w:type="paragraph" w:styleId="1">
    <w:name w:val="heading 1"/>
    <w:next w:val="a"/>
    <w:rsid w:val="00077BD3"/>
    <w:pPr>
      <w:keepNext/>
      <w:spacing w:before="240" w:after="60"/>
      <w:outlineLvl w:val="0"/>
    </w:pPr>
    <w:rPr>
      <w:rFonts w:ascii="Cambria" w:hAnsi="Cambria" w:cs="Arial Unicode MS"/>
      <w:b/>
      <w:bCs/>
      <w:color w:val="000000"/>
      <w:kern w:val="32"/>
      <w:sz w:val="32"/>
      <w:szCs w:val="32"/>
      <w:u w:color="000000"/>
      <w:shd w:val="n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77BD3"/>
    <w:rPr>
      <w:u w:val="single"/>
    </w:rPr>
  </w:style>
  <w:style w:type="table" w:customStyle="1" w:styleId="TableNormal">
    <w:name w:val="Table Normal"/>
    <w:rsid w:val="00077BD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Верхн./нижн. кол."/>
    <w:rsid w:val="00077BD3"/>
    <w:pPr>
      <w:tabs>
        <w:tab w:val="right" w:pos="9020"/>
      </w:tabs>
    </w:pPr>
    <w:rPr>
      <w:rFonts w:cs="Arial Unicode MS"/>
      <w:color w:val="000000"/>
      <w:sz w:val="24"/>
      <w:szCs w:val="24"/>
      <w:shd w:val="nil"/>
    </w:rPr>
  </w:style>
  <w:style w:type="paragraph" w:styleId="a5">
    <w:name w:val="Normal (Web)"/>
    <w:rsid w:val="00077BD3"/>
    <w:pPr>
      <w:spacing w:before="100" w:after="100"/>
    </w:pPr>
    <w:rPr>
      <w:rFonts w:cs="Arial Unicode MS"/>
      <w:color w:val="000000"/>
      <w:sz w:val="24"/>
      <w:szCs w:val="24"/>
      <w:u w:color="000000"/>
      <w:shd w:val="nil"/>
    </w:rPr>
  </w:style>
  <w:style w:type="paragraph" w:customStyle="1" w:styleId="a6">
    <w:name w:val="По умолчанию"/>
    <w:rsid w:val="00077BD3"/>
    <w:pPr>
      <w:spacing w:before="160" w:line="288" w:lineRule="auto"/>
    </w:pPr>
    <w:rPr>
      <w:rFonts w:cs="Arial Unicode MS"/>
      <w:color w:val="000000"/>
      <w:sz w:val="24"/>
      <w:szCs w:val="24"/>
      <w:shd w:val="nil"/>
    </w:rPr>
  </w:style>
  <w:style w:type="paragraph" w:styleId="a7">
    <w:name w:val="Balloon Text"/>
    <w:basedOn w:val="a"/>
    <w:link w:val="a8"/>
    <w:uiPriority w:val="99"/>
    <w:semiHidden/>
    <w:unhideWhenUsed/>
    <w:rsid w:val="00271B1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71B18"/>
    <w:rPr>
      <w:rFonts w:ascii="Tahoma" w:hAnsi="Tahoma" w:cs="Tahoma"/>
      <w:color w:val="000000"/>
      <w:sz w:val="16"/>
      <w:szCs w:val="16"/>
      <w:u w:color="000000"/>
    </w:rPr>
  </w:style>
  <w:style w:type="table" w:styleId="a9">
    <w:name w:val="Table Grid"/>
    <w:basedOn w:val="a1"/>
    <w:uiPriority w:val="59"/>
    <w:rsid w:val="00B52F0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14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Cambria"/>
        <a:ea typeface="Cambria"/>
        <a:cs typeface="Cambri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C7A9EC-F40D-4118-A8D2-0625BCEDB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1259</Words>
  <Characters>7180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Admin-4</dc:creator>
  <cp:lastModifiedBy>Admin-4</cp:lastModifiedBy>
  <cp:revision>2</cp:revision>
  <cp:lastPrinted>2021-06-17T17:50:00Z</cp:lastPrinted>
  <dcterms:created xsi:type="dcterms:W3CDTF">2022-06-14T17:33:00Z</dcterms:created>
  <dcterms:modified xsi:type="dcterms:W3CDTF">2022-06-14T17:33:00Z</dcterms:modified>
</cp:coreProperties>
</file>