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5" w:rsidRDefault="00027E2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АНАЛИЗ  ОГЭ  ПО  ИСТОРИИ    9  КЛАСС</w:t>
      </w:r>
    </w:p>
    <w:p w:rsidR="00477A02" w:rsidRDefault="00477A02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МБОУ СОШ с. Нижняя Саниба</w:t>
      </w:r>
    </w:p>
    <w:p w:rsidR="00727E35" w:rsidRDefault="00027E2D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2022-2023 учебный год</w:t>
      </w:r>
    </w:p>
    <w:p w:rsidR="00727E35" w:rsidRDefault="00727E3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7E35" w:rsidRDefault="00027E2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проведения ОГЭ по истории: 24 мая 2023 год</w:t>
      </w:r>
    </w:p>
    <w:p w:rsidR="00727E35" w:rsidRDefault="007E36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Кол-во обучающихся в 9 классе -23 чел, писали – 7</w:t>
      </w:r>
      <w:r w:rsidR="00477A02">
        <w:rPr>
          <w:rFonts w:ascii="Times New Roman" w:hAnsi="Times New Roman" w:cs="Times New Roman"/>
          <w:bCs/>
          <w:sz w:val="24"/>
          <w:szCs w:val="24"/>
        </w:rPr>
        <w:t xml:space="preserve"> человека (33</w:t>
      </w:r>
      <w:r w:rsidR="00027E2D">
        <w:rPr>
          <w:rFonts w:ascii="Times New Roman" w:hAnsi="Times New Roman" w:cs="Times New Roman"/>
          <w:bCs/>
          <w:sz w:val="24"/>
          <w:szCs w:val="24"/>
        </w:rPr>
        <w:t>%).</w:t>
      </w:r>
    </w:p>
    <w:p w:rsidR="00727E35" w:rsidRDefault="007E3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Каждый вариант КИМ состоит из двух частей и включает в себя 24 задания, которые различаются формой и уровнем сложности. Часть 1 содержит 17 заданий с кратким ответом. </w:t>
      </w:r>
      <w:proofErr w:type="gramStart"/>
      <w:r>
        <w:t>ВКИМ предложены следующие разновидности заданий с кратким ответом: – задания на выбор и запись одного или нескольких правильных ответов из предложенного перечня ответов; – задания на определение последовательности расположения данных элементов; – задания на установление соответствия элементов, данных в нескольких информационных рядах; – задания на определение по указанным признакам и запись в виде слова (словосочетания), термина, названия, имени, века, года и т.п.</w:t>
      </w:r>
      <w:proofErr w:type="gramEnd"/>
      <w:r>
        <w:t xml:space="preserve"> Ответы на задания части 1 даются соответствующей записью в виде цифры или последовательности цифр, записанных без пробелов и других разделителей, слова, словосочетания (также записывается без пробелов и других разделителей). Часть 2 содержит 7 заданий с развёрнутым ответом. Проверка выполнения заданий части 2 проводится экспертами на основе специально разработанных критериев. В таблице 1 приведено распределение заданий в </w:t>
      </w:r>
      <w:proofErr w:type="gramStart"/>
      <w:r>
        <w:t>р</w:t>
      </w:r>
      <w:proofErr w:type="gramEnd"/>
    </w:p>
    <w:p w:rsidR="00027E2D" w:rsidRDefault="00027E2D" w:rsidP="00E36A02">
      <w:pPr>
        <w:pStyle w:val="a4"/>
        <w:ind w:left="181" w:right="300" w:firstLine="47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выполнение работы по истории отводится 3 часа(180 минут).  </w:t>
      </w:r>
    </w:p>
    <w:p w:rsidR="00E36A02" w:rsidRDefault="00E36A02" w:rsidP="00027E2D">
      <w:pPr>
        <w:pStyle w:val="a4"/>
        <w:ind w:right="30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Правильное выполнение каждого из заданий 2, 3, 5, 6, 8–12, 14–17оценивается 1 баллом. Задание считается выполненным верно, если ответзаписан в той форме, которая указана в инструкции по выполнению задания,иполностьюсовпадаетсэталономответа.</w:t>
      </w:r>
    </w:p>
    <w:p w:rsidR="00E36A02" w:rsidRDefault="00E36A02" w:rsidP="00E36A02">
      <w:pPr>
        <w:pStyle w:val="a4"/>
        <w:ind w:left="181" w:right="298" w:firstLine="479"/>
        <w:jc w:val="both"/>
        <w:rPr>
          <w:sz w:val="24"/>
          <w:szCs w:val="24"/>
        </w:rPr>
      </w:pPr>
      <w:r>
        <w:rPr>
          <w:sz w:val="24"/>
          <w:szCs w:val="24"/>
        </w:rPr>
        <w:t>Правильноевыполнение  каждого  из  заданий  1-7  оценивается2 баллами. Задание считается выполненным верно, если ответ записан в тойформе, которая указана в инструкции по выполнению задания, и полностьюсовпадает с эталоном ответа: каждый символ в ответе стоит на своем месте</w:t>
      </w:r>
      <w:proofErr w:type="gramStart"/>
      <w:r>
        <w:rPr>
          <w:sz w:val="24"/>
          <w:szCs w:val="24"/>
        </w:rPr>
        <w:t>,л</w:t>
      </w:r>
      <w:proofErr w:type="gramEnd"/>
      <w:r>
        <w:rPr>
          <w:sz w:val="24"/>
          <w:szCs w:val="24"/>
        </w:rPr>
        <w:t>ишние символы в ответе отсутствуют. 1 балл выставляется, если на любойодной позиции ответа записан не тот символ, который представлен в эталонеответа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всехдругихслучаяхвыставляется0баллов.Есликоличествосимволоввответебольшетребуемого,выставляется0балловвнезависимостиоттого,былилиуказанывсенеобходимыесимволы.</w:t>
      </w:r>
    </w:p>
    <w:p w:rsidR="00E36A02" w:rsidRDefault="00E36A02" w:rsidP="00E36A02">
      <w:pPr>
        <w:pStyle w:val="a4"/>
        <w:ind w:left="181" w:right="300" w:firstLine="478"/>
        <w:jc w:val="both"/>
        <w:rPr>
          <w:sz w:val="24"/>
          <w:szCs w:val="24"/>
        </w:rPr>
      </w:pPr>
      <w:r>
        <w:rPr>
          <w:sz w:val="24"/>
          <w:szCs w:val="24"/>
        </w:rPr>
        <w:t>Правильное   выполнение   каждого   из   заданий   4-13   оценивается2 баллами. Задание считается выполненным верно, если ответ записан в тойформе,котораяуказанавинструкцииповыполнениюзадания,каждыйсимволприсутствуетвответе,вответеотсутствуютлишниесимволы.Порядок записи символов в ответе значения не имеет. 1 балл выставляется,если только один из символов, указанных в ответе, не соответствует эталону(в том числе есть один лишний символ наряду с остальными верными) илитолькоодинсимволотсутствует;вовсехдругихслучаяхвыставляется0баллов.</w:t>
      </w:r>
    </w:p>
    <w:p w:rsidR="00E36A02" w:rsidRDefault="00E36A02" w:rsidP="00E36A02">
      <w:pPr>
        <w:pStyle w:val="a4"/>
        <w:ind w:left="181" w:right="301" w:firstLine="383"/>
        <w:jc w:val="both"/>
        <w:rPr>
          <w:sz w:val="24"/>
          <w:szCs w:val="24"/>
        </w:rPr>
      </w:pPr>
      <w:r>
        <w:rPr>
          <w:sz w:val="24"/>
          <w:szCs w:val="24"/>
        </w:rPr>
        <w:t>Выполнениезаданийчасти2оцениваетсявзависимостиотполнотыи правильности ответа. За ответы на задания 18–21 и 23 выставляется от 0 до2баллов.Завыполнениезаданий22и24можетбытьвыставленоот0до3баллов.</w:t>
      </w:r>
    </w:p>
    <w:p w:rsidR="00E36A02" w:rsidRDefault="00E36A02" w:rsidP="00E36A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6EF3" w:rsidRDefault="00C76E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7E35" w:rsidRDefault="00727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0031" w:type="dxa"/>
        <w:tblLayout w:type="fixed"/>
        <w:tblLook w:val="04A0"/>
      </w:tblPr>
      <w:tblGrid>
        <w:gridCol w:w="5069"/>
        <w:gridCol w:w="1275"/>
        <w:gridCol w:w="1135"/>
        <w:gridCol w:w="1276"/>
        <w:gridCol w:w="1276"/>
      </w:tblGrid>
      <w:tr w:rsidR="00727E35">
        <w:tc>
          <w:tcPr>
            <w:tcW w:w="10031" w:type="dxa"/>
            <w:gridSpan w:val="5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Шкала пересчета первичного балла за выполнение  экзаменационной  работы</w:t>
            </w:r>
          </w:p>
        </w:tc>
      </w:tr>
      <w:tr w:rsidR="00727E35">
        <w:tc>
          <w:tcPr>
            <w:tcW w:w="5069" w:type="dxa"/>
          </w:tcPr>
          <w:p w:rsidR="00727E35" w:rsidRDefault="00027E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Отметка по пятибалльной          шкале</w:t>
            </w:r>
          </w:p>
        </w:tc>
        <w:tc>
          <w:tcPr>
            <w:tcW w:w="1275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5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76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727E35">
        <w:tc>
          <w:tcPr>
            <w:tcW w:w="5069" w:type="dxa"/>
          </w:tcPr>
          <w:p w:rsidR="00727E35" w:rsidRDefault="00027E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275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– 10</w:t>
            </w:r>
          </w:p>
        </w:tc>
        <w:tc>
          <w:tcPr>
            <w:tcW w:w="1135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– 20</w:t>
            </w:r>
          </w:p>
        </w:tc>
        <w:tc>
          <w:tcPr>
            <w:tcW w:w="1276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– 29</w:t>
            </w:r>
          </w:p>
        </w:tc>
        <w:tc>
          <w:tcPr>
            <w:tcW w:w="1276" w:type="dxa"/>
          </w:tcPr>
          <w:p w:rsidR="00727E35" w:rsidRDefault="00027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– 37</w:t>
            </w:r>
          </w:p>
        </w:tc>
      </w:tr>
    </w:tbl>
    <w:p w:rsidR="00727E35" w:rsidRDefault="00027E2D">
      <w:pPr>
        <w:spacing w:before="115"/>
        <w:ind w:right="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Распределениезаданийпоуровнюсложности</w:t>
      </w:r>
    </w:p>
    <w:p w:rsidR="00727E35" w:rsidRDefault="00727E35">
      <w:pPr>
        <w:pStyle w:val="a4"/>
        <w:spacing w:before="9"/>
        <w:rPr>
          <w:i/>
          <w:sz w:val="10"/>
        </w:rPr>
      </w:pPr>
    </w:p>
    <w:tbl>
      <w:tblPr>
        <w:tblStyle w:val="TableNormal"/>
        <w:tblW w:w="4852" w:type="dxa"/>
        <w:tblInd w:w="115" w:type="dxa"/>
        <w:tblLayout w:type="fixed"/>
        <w:tblCellMar>
          <w:left w:w="5" w:type="dxa"/>
          <w:right w:w="5" w:type="dxa"/>
        </w:tblCellMar>
        <w:tblLook w:val="01E0"/>
      </w:tblPr>
      <w:tblGrid>
        <w:gridCol w:w="2016"/>
        <w:gridCol w:w="1135"/>
        <w:gridCol w:w="1701"/>
      </w:tblGrid>
      <w:tr w:rsidR="00C76EF3" w:rsidTr="00C76EF3">
        <w:trPr>
          <w:trHeight w:val="1116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Уровеньсложностизаданий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Количествозаданий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Максимальныйпервичныйбалл</w:t>
            </w:r>
            <w:proofErr w:type="spellEnd"/>
          </w:p>
        </w:tc>
      </w:tr>
      <w:tr w:rsidR="00C76EF3" w:rsidTr="00C76EF3">
        <w:trPr>
          <w:trHeight w:val="1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76EF3" w:rsidTr="00C76EF3">
        <w:trPr>
          <w:trHeight w:val="18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76EF3" w:rsidTr="00C76EF3">
        <w:trPr>
          <w:trHeight w:val="18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7</w:t>
            </w:r>
          </w:p>
        </w:tc>
      </w:tr>
      <w:tr w:rsidR="00C76EF3" w:rsidTr="00C76EF3">
        <w:trPr>
          <w:trHeight w:val="18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3" w:rsidRDefault="00C76EF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</w:tbl>
    <w:p w:rsidR="00727E35" w:rsidRDefault="00727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7E35" w:rsidRDefault="00027E2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выполнения работы представлены в таблице:</w:t>
      </w:r>
    </w:p>
    <w:tbl>
      <w:tblPr>
        <w:tblStyle w:val="ae"/>
        <w:tblW w:w="9185" w:type="dxa"/>
        <w:tblLayout w:type="fixed"/>
        <w:tblLook w:val="01E0"/>
      </w:tblPr>
      <w:tblGrid>
        <w:gridCol w:w="977"/>
        <w:gridCol w:w="1038"/>
        <w:gridCol w:w="1421"/>
        <w:gridCol w:w="336"/>
        <w:gridCol w:w="455"/>
        <w:gridCol w:w="336"/>
        <w:gridCol w:w="369"/>
        <w:gridCol w:w="36"/>
        <w:gridCol w:w="1259"/>
        <w:gridCol w:w="1111"/>
        <w:gridCol w:w="1847"/>
      </w:tblGrid>
      <w:tr w:rsidR="00C76EF3" w:rsidTr="00C76EF3">
        <w:trPr>
          <w:trHeight w:val="569"/>
        </w:trPr>
        <w:tc>
          <w:tcPr>
            <w:tcW w:w="977" w:type="dxa"/>
            <w:vMerge w:val="restart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8" w:type="dxa"/>
            <w:vMerge w:val="restart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Уч-ся по списку</w:t>
            </w:r>
          </w:p>
        </w:tc>
        <w:tc>
          <w:tcPr>
            <w:tcW w:w="1421" w:type="dxa"/>
            <w:vMerge w:val="restart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 в форме ОГЭ</w:t>
            </w:r>
          </w:p>
        </w:tc>
        <w:tc>
          <w:tcPr>
            <w:tcW w:w="1496" w:type="dxa"/>
            <w:gridSpan w:val="4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Получили  оценки</w:t>
            </w:r>
          </w:p>
        </w:tc>
        <w:tc>
          <w:tcPr>
            <w:tcW w:w="1295" w:type="dxa"/>
            <w:gridSpan w:val="2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знаний(%)</w:t>
            </w:r>
          </w:p>
        </w:tc>
        <w:tc>
          <w:tcPr>
            <w:tcW w:w="1111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47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</w:p>
        </w:tc>
      </w:tr>
      <w:tr w:rsidR="00C76EF3" w:rsidTr="00C76EF3">
        <w:trPr>
          <w:trHeight w:val="423"/>
        </w:trPr>
        <w:tc>
          <w:tcPr>
            <w:tcW w:w="977" w:type="dxa"/>
            <w:vMerge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gridSpan w:val="2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6EF3" w:rsidTr="00C76EF3">
        <w:trPr>
          <w:trHeight w:val="423"/>
        </w:trPr>
        <w:tc>
          <w:tcPr>
            <w:tcW w:w="977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8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1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C76EF3" w:rsidRDefault="00C7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C76EF3" w:rsidRDefault="00C7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76EF3" w:rsidRDefault="00C7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  <w:gridSpan w:val="2"/>
          </w:tcPr>
          <w:p w:rsidR="00C76EF3" w:rsidRDefault="00C7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111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847" w:type="dxa"/>
          </w:tcPr>
          <w:p w:rsidR="00C76EF3" w:rsidRDefault="00C76E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Гассиева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</w:tbl>
    <w:p w:rsidR="000C3D1A" w:rsidRDefault="000C3D1A" w:rsidP="000C3D1A">
      <w:pPr>
        <w:pStyle w:val="ad"/>
        <w:spacing w:before="280" w:after="28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W w:w="9017" w:type="dxa"/>
        <w:tblLook w:val="04A0"/>
      </w:tblPr>
      <w:tblGrid>
        <w:gridCol w:w="418"/>
        <w:gridCol w:w="2710"/>
        <w:gridCol w:w="4249"/>
        <w:gridCol w:w="740"/>
        <w:gridCol w:w="900"/>
      </w:tblGrid>
      <w:tr w:rsidR="00063F17" w:rsidRPr="000C3D1A" w:rsidTr="00063F17">
        <w:trPr>
          <w:trHeight w:val="26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2++2-+2++++-1-+++</w:t>
            </w:r>
          </w:p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2(2)1(2)1(2)2(2)0(3)0(2)0(3)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3F17" w:rsidRPr="000C3D1A" w:rsidTr="00063F17">
        <w:trPr>
          <w:trHeight w:val="26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2++2-+2++++-1-+++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2(2)1(2)1(2)2(2)0(3)0(2)0(3)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3F17" w:rsidRPr="000C3D1A" w:rsidTr="00063F17">
        <w:trPr>
          <w:trHeight w:val="24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0--0-+0-----2+-+-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0(2)0(2)0(2)0(2)0(3)0(2)0(3)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3F17" w:rsidRPr="000C3D1A" w:rsidTr="00063F17">
        <w:trPr>
          <w:trHeight w:val="26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2++1+-2+++--2-+++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2(2)2(2)1(2)2(2)0(3)0(2)3(3)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3F17" w:rsidRPr="000C3D1A" w:rsidTr="00063F17">
        <w:trPr>
          <w:trHeight w:val="26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2-+2-+2++++-1-+++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2(2)1(2)0(2)0(2)0(3)0(2)0(3)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3F17" w:rsidRPr="000C3D1A" w:rsidTr="00063F17">
        <w:trPr>
          <w:trHeight w:val="262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2++1+-0+++++2++++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2(2)1(2)1(2)0(2)0(3)0(2)0(3)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3F17" w:rsidRPr="000C3D1A" w:rsidTr="00063F17">
        <w:trPr>
          <w:trHeight w:val="24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2-+2++2-+++-2++++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2(2)0(2)0(2)0(2)0(3)0(2)0(3)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F17" w:rsidRPr="00063F17" w:rsidRDefault="00063F17" w:rsidP="000C3D1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3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C3D1A" w:rsidRDefault="000C3D1A">
      <w:pPr>
        <w:pStyle w:val="ad"/>
        <w:spacing w:before="280" w:after="280"/>
        <w:jc w:val="center"/>
        <w:rPr>
          <w:b/>
          <w:sz w:val="28"/>
          <w:szCs w:val="28"/>
        </w:rPr>
      </w:pPr>
    </w:p>
    <w:p w:rsidR="000C3D1A" w:rsidRDefault="000C3D1A">
      <w:pPr>
        <w:pStyle w:val="ad"/>
        <w:spacing w:before="280" w:after="280"/>
        <w:jc w:val="center"/>
        <w:rPr>
          <w:b/>
          <w:sz w:val="28"/>
          <w:szCs w:val="28"/>
        </w:rPr>
      </w:pPr>
    </w:p>
    <w:p w:rsidR="000C3D1A" w:rsidRDefault="000C3D1A">
      <w:pPr>
        <w:pStyle w:val="ad"/>
        <w:spacing w:before="280" w:after="280"/>
        <w:jc w:val="center"/>
        <w:rPr>
          <w:b/>
          <w:sz w:val="28"/>
          <w:szCs w:val="28"/>
        </w:rPr>
      </w:pPr>
    </w:p>
    <w:p w:rsidR="000C3D1A" w:rsidRDefault="000C3D1A">
      <w:pPr>
        <w:pStyle w:val="ad"/>
        <w:spacing w:before="280" w:after="280"/>
        <w:jc w:val="center"/>
        <w:rPr>
          <w:b/>
          <w:sz w:val="28"/>
          <w:szCs w:val="28"/>
        </w:rPr>
      </w:pPr>
    </w:p>
    <w:p w:rsidR="00727E35" w:rsidRDefault="00063F17">
      <w:pPr>
        <w:pStyle w:val="ad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27E2D">
        <w:rPr>
          <w:b/>
          <w:sz w:val="28"/>
          <w:szCs w:val="28"/>
        </w:rPr>
        <w:t>элементный  анализ ОГЭ   по истории</w:t>
      </w:r>
    </w:p>
    <w:p w:rsidR="00727E35" w:rsidRDefault="00727E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ayout w:type="fixed"/>
        <w:tblLook w:val="04A0"/>
      </w:tblPr>
      <w:tblGrid>
        <w:gridCol w:w="818"/>
        <w:gridCol w:w="1558"/>
        <w:gridCol w:w="3403"/>
        <w:gridCol w:w="1417"/>
        <w:gridCol w:w="1276"/>
        <w:gridCol w:w="2268"/>
      </w:tblGrid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виды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27E35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источнике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фактов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причин и следствий, суждений. Работа со статистической таблицей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картой, схемой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исторической картой, схемой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начало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исторической картой,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информацией, представленной в виде схемы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выдающихся деятелей отечественной истории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выдающихся деятелей, памятников отечественной истории 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E36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событий, деятелей всеобщей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событий, деятелей всеобщей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источнике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10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источнике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источнике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дат, событий, деятелей отечественной истории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исторического текста. Поиск и исправление ошибок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исторических событий и явлений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E3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начало 20 в.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исторической ситуации, связанной с деятельностью исторической личности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35" w:rsidRDefault="00027E2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35" w:rsidRDefault="00477A0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77A02" w:rsidRDefault="00477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02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Уровни сложности задания: Б-базовый, 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овышенный, В-высокий.</w:t>
      </w:r>
    </w:p>
    <w:p w:rsidR="00727E35" w:rsidRDefault="0002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данной таблицы видно, что в части 1 и 2 допущены следующие ошибки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Определение</w:t>
      </w:r>
      <w:r>
        <w:rPr>
          <w:rFonts w:ascii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последовательности</w:t>
      </w:r>
      <w:r>
        <w:rPr>
          <w:rFonts w:ascii="Times New Roman" w:hAnsi="Times New Roman" w:cs="Times New Roman"/>
          <w:w w:val="105"/>
          <w:sz w:val="24"/>
          <w:szCs w:val="24"/>
        </w:rPr>
        <w:t>и длительностиважнейшихсобытийотечественнойивсеобщейистории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</w:t>
      </w:r>
      <w:r>
        <w:rPr>
          <w:rFonts w:ascii="Times New Roman" w:hAnsi="Times New Roman" w:cs="Times New Roman"/>
          <w:sz w:val="24"/>
          <w:szCs w:val="24"/>
        </w:rPr>
        <w:tab/>
        <w:t>смысла</w:t>
      </w:r>
      <w:r>
        <w:rPr>
          <w:rFonts w:ascii="Times New Roman" w:hAnsi="Times New Roman" w:cs="Times New Roman"/>
          <w:sz w:val="24"/>
          <w:szCs w:val="24"/>
        </w:rPr>
        <w:tab/>
        <w:t>изученных исторических понятий и терминов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Умениегруппироватьисторическиеявленияисобытияпозаданномупризнаку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исторической картой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Знаниеосновныхдат,этаповиключевых событий истории России и мирас древностидо1914г.,выдающихсядеятелейотечественнойивсеобщейистории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Использованиеданныхразличныхисторическихисовременныхисточников (текста; схем; иллюстративного,статистического материала) при ответена вопросы, решении различных учебныхзадач;сравнениесвидетельствразныхисточников</w:t>
      </w:r>
    </w:p>
    <w:p w:rsidR="00727E35" w:rsidRDefault="00027E2D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причин и следствия важнейших исторических событий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Выявление общности и различия сравниваемых    исторических      событийиявлений</w:t>
      </w:r>
    </w:p>
    <w:p w:rsidR="00727E35" w:rsidRDefault="00027E2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Соотнесение общих исторических процессовиотдельныхфактов(анализисторическойситуации)</w:t>
      </w:r>
    </w:p>
    <w:p w:rsidR="00727E35" w:rsidRDefault="00027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727E35" w:rsidRDefault="00027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 планировании работы учитывать элементы знаний, проверяемые ОГЭ и содержащиеся в кодификаторе, спецификации и демоверсии.</w:t>
      </w:r>
    </w:p>
    <w:p w:rsidR="00727E35" w:rsidRDefault="00027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Задания ОГЭ должны стать для обучающихся узнаваемыми, чтобы они владели алгоритмом их успешного выполнения;- Необходимо усилить работу по: анализу источников; соотнесение общих исторических процессов и отдельных фактов; составление плана ответа на заданную тему.</w:t>
      </w:r>
      <w:proofErr w:type="gramEnd"/>
    </w:p>
    <w:p w:rsidR="00727E35" w:rsidRDefault="00027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Методика преподавания истории должна ориентироваться на создание условий для понимания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хода истории, объяснения смысла и сущности событий, их причин и последствий, на применение знаний и умений в практической деятельности, в новых познавательных ситуациях. Необходимо использовать дифференцированные типы заданий на уроке, используя базовый и повышенный уровень сложности. </w:t>
      </w:r>
    </w:p>
    <w:p w:rsidR="00727E35" w:rsidRDefault="0072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72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72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72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72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E35" w:rsidRDefault="00727E35">
      <w:pPr>
        <w:rPr>
          <w:sz w:val="24"/>
          <w:szCs w:val="24"/>
        </w:rPr>
      </w:pPr>
    </w:p>
    <w:p w:rsidR="00727E35" w:rsidRDefault="00727E35">
      <w:pPr>
        <w:rPr>
          <w:sz w:val="24"/>
          <w:szCs w:val="24"/>
        </w:rPr>
      </w:pPr>
    </w:p>
    <w:p w:rsidR="00727E35" w:rsidRDefault="00727E35"/>
    <w:p w:rsidR="00727E35" w:rsidRDefault="00727E35"/>
    <w:sectPr w:rsidR="00727E35" w:rsidSect="00A451D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648"/>
    <w:multiLevelType w:val="multilevel"/>
    <w:tmpl w:val="6B760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0E3042"/>
    <w:multiLevelType w:val="multilevel"/>
    <w:tmpl w:val="160AEF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7E35"/>
    <w:rsid w:val="00027E2D"/>
    <w:rsid w:val="00063F17"/>
    <w:rsid w:val="000C3D1A"/>
    <w:rsid w:val="00477A02"/>
    <w:rsid w:val="00670B65"/>
    <w:rsid w:val="00727E35"/>
    <w:rsid w:val="007E3645"/>
    <w:rsid w:val="00A451D0"/>
    <w:rsid w:val="00C76EF3"/>
    <w:rsid w:val="00E3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6A39D9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D7C07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4"/>
    <w:qFormat/>
    <w:rsid w:val="00A451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6A3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"/>
    <w:basedOn w:val="a4"/>
    <w:rsid w:val="00A451D0"/>
    <w:rPr>
      <w:rFonts w:cs="Lucida Sans"/>
    </w:rPr>
  </w:style>
  <w:style w:type="paragraph" w:styleId="a9">
    <w:name w:val="caption"/>
    <w:basedOn w:val="a"/>
    <w:qFormat/>
    <w:rsid w:val="00A45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A451D0"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uiPriority w:val="1"/>
    <w:qFormat/>
    <w:rsid w:val="006A39D9"/>
    <w:pPr>
      <w:widowControl w:val="0"/>
      <w:spacing w:before="33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741234"/>
  </w:style>
  <w:style w:type="paragraph" w:styleId="ac">
    <w:name w:val="List Paragraph"/>
    <w:basedOn w:val="a"/>
    <w:uiPriority w:val="34"/>
    <w:qFormat/>
    <w:rsid w:val="00741234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4D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4D7C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686E6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0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39D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6A39D9"/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D7C07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6A39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TableParagraph">
    <w:name w:val="Table Paragraph"/>
    <w:basedOn w:val="a"/>
    <w:uiPriority w:val="1"/>
    <w:qFormat/>
    <w:rsid w:val="006A39D9"/>
    <w:pPr>
      <w:widowControl w:val="0"/>
      <w:spacing w:before="33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741234"/>
  </w:style>
  <w:style w:type="paragraph" w:styleId="ac">
    <w:name w:val="List Paragraph"/>
    <w:basedOn w:val="a"/>
    <w:uiPriority w:val="34"/>
    <w:qFormat/>
    <w:rsid w:val="00741234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4D7C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4D7C0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686E6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05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A39D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2023-06-08T08:49:00Z</cp:lastPrinted>
  <dcterms:created xsi:type="dcterms:W3CDTF">2023-10-22T14:40:00Z</dcterms:created>
  <dcterms:modified xsi:type="dcterms:W3CDTF">2023-10-22T14:40:00Z</dcterms:modified>
  <dc:language>ru-RU</dc:language>
</cp:coreProperties>
</file>