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701" w:rsidRDefault="00CF2701" w:rsidP="00CF2701">
      <w:pPr>
        <w:pStyle w:val="ae"/>
        <w:spacing w:line="360" w:lineRule="auto"/>
        <w:ind w:left="36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99835" cy="8654553"/>
            <wp:effectExtent l="19050" t="0" r="5715" b="0"/>
            <wp:docPr id="2" name="Рисунок 2" descr="C:\Users\Admin-21\Desktop\ЛОКАЛЬНЫЕ АКТЫ 2017\новые отсканированные локальные акты\правила внутреннего распорядка об-с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21\Desktop\ЛОКАЛЬНЫЕ АКТЫ 2017\новые отсканированные локальные акты\правила внутреннего распорядка об-с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01" w:rsidRDefault="00CF2701" w:rsidP="00CF2701">
      <w:pPr>
        <w:pStyle w:val="ae"/>
        <w:spacing w:line="360" w:lineRule="auto"/>
        <w:ind w:left="360"/>
        <w:jc w:val="both"/>
        <w:rPr>
          <w:color w:val="000000"/>
        </w:rPr>
      </w:pPr>
    </w:p>
    <w:p w:rsidR="00CF2701" w:rsidRDefault="00CF2701" w:rsidP="00CF2701">
      <w:pPr>
        <w:pStyle w:val="ae"/>
        <w:spacing w:line="360" w:lineRule="auto"/>
        <w:ind w:left="360"/>
        <w:jc w:val="both"/>
        <w:rPr>
          <w:color w:val="000000"/>
        </w:rPr>
      </w:pPr>
    </w:p>
    <w:p w:rsidR="00CF2701" w:rsidRDefault="00CF2701" w:rsidP="00CF2701">
      <w:pPr>
        <w:pStyle w:val="ae"/>
        <w:spacing w:line="360" w:lineRule="auto"/>
        <w:jc w:val="both"/>
        <w:rPr>
          <w:color w:val="000000"/>
        </w:rPr>
      </w:pPr>
    </w:p>
    <w:p w:rsidR="00DC66BD" w:rsidRPr="00DC66BD" w:rsidRDefault="00CF2701" w:rsidP="00CF2701">
      <w:pPr>
        <w:pStyle w:val="ae"/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1.6.</w:t>
      </w:r>
      <w:r w:rsidR="00DC66BD" w:rsidRPr="00DC66BD">
        <w:rPr>
          <w:color w:val="000000"/>
        </w:rPr>
        <w:t xml:space="preserve">Правила распространяются на всех обучающихся ОО. </w:t>
      </w:r>
    </w:p>
    <w:p w:rsidR="00DC66BD" w:rsidRPr="00DC66BD" w:rsidRDefault="00CF2701" w:rsidP="00CF2701">
      <w:pPr>
        <w:pStyle w:val="ae"/>
        <w:spacing w:line="360" w:lineRule="auto"/>
        <w:jc w:val="both"/>
        <w:rPr>
          <w:color w:val="000000"/>
        </w:rPr>
      </w:pPr>
      <w:r>
        <w:rPr>
          <w:color w:val="000000"/>
        </w:rPr>
        <w:t>1.7.</w:t>
      </w:r>
      <w:r w:rsidR="00DC66BD" w:rsidRPr="00DC66BD">
        <w:rPr>
          <w:color w:val="000000"/>
        </w:rPr>
        <w:t>Правила разработаны при участии профкома образовательной организации и согласованы с Советом Старост, родительским комитетом, общим собранием трудового коллектива ОО.</w:t>
      </w:r>
    </w:p>
    <w:p w:rsidR="00DC66BD" w:rsidRPr="00DC66BD" w:rsidRDefault="00CF2701" w:rsidP="00CF2701">
      <w:pPr>
        <w:pStyle w:val="ae"/>
        <w:spacing w:line="360" w:lineRule="auto"/>
        <w:jc w:val="both"/>
        <w:rPr>
          <w:color w:val="000000"/>
        </w:rPr>
      </w:pPr>
      <w:r>
        <w:rPr>
          <w:color w:val="000000"/>
        </w:rPr>
        <w:t>1.8.</w:t>
      </w:r>
      <w:r w:rsidR="00DC66BD" w:rsidRPr="00DC66BD">
        <w:rPr>
          <w:color w:val="000000"/>
        </w:rPr>
        <w:t>Правила вступают в силу со дня их утверждения руководителем ОО. Иные локальные нормативные акты ОО, принятые и (или) утвержденные до вступления в силу настоящих Правил, применяются в части, не противоречащей действующему законодательству и Правилам.</w:t>
      </w:r>
    </w:p>
    <w:p w:rsidR="00DC66BD" w:rsidRPr="00DC66BD" w:rsidRDefault="00CF2701" w:rsidP="00CF2701">
      <w:pPr>
        <w:pStyle w:val="ae"/>
        <w:spacing w:line="360" w:lineRule="auto"/>
        <w:jc w:val="both"/>
        <w:rPr>
          <w:color w:val="000000"/>
        </w:rPr>
      </w:pPr>
      <w:r>
        <w:rPr>
          <w:color w:val="000000"/>
        </w:rPr>
        <w:t>1.9.</w:t>
      </w:r>
      <w:r w:rsidR="00DC66BD" w:rsidRPr="00DC66BD">
        <w:rPr>
          <w:color w:val="000000"/>
        </w:rPr>
        <w:t>Правила размещаются в открытом доступе на информационных стендах ОО и официальном сайте ОО в сети Интернет.</w:t>
      </w:r>
    </w:p>
    <w:p w:rsidR="00DC66BD" w:rsidRPr="00DC66BD" w:rsidRDefault="00DC66BD" w:rsidP="00DC66BD">
      <w:pPr>
        <w:pStyle w:val="ae"/>
        <w:spacing w:line="360" w:lineRule="auto"/>
        <w:jc w:val="center"/>
        <w:rPr>
          <w:b/>
          <w:color w:val="000000"/>
        </w:rPr>
      </w:pPr>
      <w:r w:rsidRPr="00DC66BD">
        <w:rPr>
          <w:b/>
          <w:color w:val="000000"/>
        </w:rPr>
        <w:t>2. Права обучающихся</w:t>
      </w:r>
    </w:p>
    <w:p w:rsidR="00DC66BD" w:rsidRPr="00DC66BD" w:rsidRDefault="00DC66BD" w:rsidP="00DC66BD">
      <w:pPr>
        <w:pStyle w:val="ae"/>
        <w:spacing w:line="360" w:lineRule="auto"/>
        <w:rPr>
          <w:color w:val="000000"/>
        </w:rPr>
      </w:pPr>
      <w:r w:rsidRPr="00DC66BD">
        <w:rPr>
          <w:color w:val="000000"/>
        </w:rPr>
        <w:t>Обучающиеся имеют право на: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уважение своего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свободу совести, информации, свободное выражение собственных взглядов и убеждений;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защиту от информации, пропаганды и агитации, наносящих вред здоровью, нравственному и духовному развитию;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т. ч. в официальных спортивных соревнованиях, и других массовых мероприятиях;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посещение по своему выбору мероприятий, которые проводятся в ОО и не предусмотрены учебным планом, в порядке, установленном локальным актом ОО;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участие в научно-исследовательской, научно-технической, экспериментальной и инновационной деятельности, осуществляемой ОО под руководством педагогов;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опубликование своих работ в изданиях ОО на бесплатной основе;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условия для обучения с учетом особенностей психофизического развития и состояния здоровья;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получение социально-педагогической и психологической помощи, бесплатной психолого-медико-педагогической коррекции;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получение знаний, приобретение навыков и умений, соответствующих современному уровню развития науки, техники, технологий и культуры;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профессиональную ориентацию;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обучение по индивидуальному учебному плану, в т. ч. ускоренное обучение, в пределах осваиваемой образовательной программы в порядке, установленном локальным нормативным актом ОО;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lastRenderedPageBreak/>
        <w:t>– выражение мнения о выборе формы образования и обучения, выбор формы получения образования и формы обучения после получения основного общего образования или после достижения восемнадцати лет;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зачет, в порядке, установленном соответствующим локальным актом ОО,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каникулы в соответствии с законодательством об образовании и календарным учебным графиком;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перевод в другую ОО, реализующую образовательную программу соответствующего уровня;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участие в управлении ОО в порядке, установленном уставом;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ознакомление со свидетельством о государственной регистрации, уставом, лицензией на осуществление образовательной деятельности, свидетельством о государственной аккредитации, учебной документацией, другими документами, регламентирующими организацию и осуществление образовательной деятельности в ОО;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обжалование актов ОО в установленном законодательством РФ порядке;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обращение в комиссию по урегулированию споров между участниками образовательных отношений ОО;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прохождение промежуточной аттестации посоответствующим учебному предмету, курсу, дисциплине (модулю) не более двух раз в сроки, определяемые локальным актом ОО, в пределах одного года с момента образования академической задолженности;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бесплатное пользование библиотечно-информационными ресурсами, учебной, производственной, научной базой ОО;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ОО;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rPr>
          <w:i/>
        </w:rPr>
        <w:t xml:space="preserve">– </w:t>
      </w:r>
      <w:r w:rsidRPr="00DC66BD">
        <w:t>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DC66BD" w:rsidRPr="00DC66BD" w:rsidRDefault="00DC66BD" w:rsidP="00DC66BD">
      <w:pPr>
        <w:pStyle w:val="ae"/>
        <w:spacing w:line="360" w:lineRule="auto"/>
        <w:jc w:val="both"/>
        <w:rPr>
          <w:i/>
        </w:rPr>
      </w:pPr>
      <w:r w:rsidRPr="00DC66BD">
        <w:t>– создание общественных объединений в порядке, установленном законодательством РФ (за 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DC66BD" w:rsidRPr="00DC66BD" w:rsidRDefault="00DC66BD" w:rsidP="00DC66BD">
      <w:pPr>
        <w:pStyle w:val="ae"/>
        <w:spacing w:line="360" w:lineRule="auto"/>
        <w:jc w:val="center"/>
        <w:rPr>
          <w:b/>
          <w:i/>
        </w:rPr>
      </w:pPr>
      <w:r w:rsidRPr="00DC66BD">
        <w:rPr>
          <w:b/>
        </w:rPr>
        <w:t>3. Право обучающихся на меры социальной поддержки</w:t>
      </w:r>
    </w:p>
    <w:p w:rsidR="00DC66BD" w:rsidRPr="00DC66BD" w:rsidRDefault="00DC66BD" w:rsidP="00DC66BD">
      <w:pPr>
        <w:pStyle w:val="ae"/>
        <w:numPr>
          <w:ilvl w:val="1"/>
          <w:numId w:val="24"/>
        </w:numPr>
        <w:spacing w:line="360" w:lineRule="auto"/>
        <w:ind w:left="0" w:firstLine="0"/>
        <w:jc w:val="both"/>
        <w:rPr>
          <w:i/>
        </w:rPr>
      </w:pPr>
      <w:r w:rsidRPr="00DC66BD">
        <w:t xml:space="preserve"> В ОО реализуются меры социальной поддержки, установленные в отношении отдельных категорий обучающихся в соответствии с нормативными правовыми актами РФ и </w:t>
      </w:r>
      <w:r w:rsidRPr="00DC66BD">
        <w:lastRenderedPageBreak/>
        <w:t>нормативными правовыми актами субъектов РФ, правовыми актами органов местного самоуправления.</w:t>
      </w:r>
    </w:p>
    <w:p w:rsidR="00DC66BD" w:rsidRPr="00DC66BD" w:rsidRDefault="00DC66BD" w:rsidP="00DC66BD">
      <w:pPr>
        <w:pStyle w:val="ae"/>
        <w:numPr>
          <w:ilvl w:val="1"/>
          <w:numId w:val="24"/>
        </w:numPr>
        <w:spacing w:line="360" w:lineRule="auto"/>
        <w:ind w:left="0" w:firstLine="0"/>
        <w:jc w:val="both"/>
        <w:rPr>
          <w:i/>
        </w:rPr>
      </w:pPr>
      <w:r w:rsidRPr="00DC66BD">
        <w:t xml:space="preserve"> Помимо вышеуказанных мер в ОО могут устанавливаться меры социальной поддержки, закрепленные соответствующим локальным актом, принятым с участием коллегиальных органов управления и реализуемых за счет привлечения внебюджетных средств.</w:t>
      </w:r>
    </w:p>
    <w:p w:rsidR="00DC66BD" w:rsidRPr="00DC66BD" w:rsidRDefault="00DC66BD" w:rsidP="00DC66BD">
      <w:pPr>
        <w:pStyle w:val="ae"/>
        <w:spacing w:line="360" w:lineRule="auto"/>
        <w:ind w:left="360"/>
        <w:jc w:val="center"/>
        <w:rPr>
          <w:b/>
        </w:rPr>
      </w:pPr>
      <w:r w:rsidRPr="00DC66BD">
        <w:rPr>
          <w:b/>
        </w:rPr>
        <w:t>4. Обязанности обучающихся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Обучающие обязаны: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соблюдать нормативные правовые акты РФ, нормативные правовые акты субъекта РФ</w:t>
      </w:r>
      <w:r w:rsidRPr="00DC66BD">
        <w:rPr>
          <w:rStyle w:val="af4"/>
        </w:rPr>
        <w:footnoteReference w:id="2"/>
      </w:r>
      <w:r w:rsidRPr="00DC66BD">
        <w:t>, правовые акты органов местного самоуправления;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соблюдать устав ОО, решения коллективных органов управления ОО, правила внутреннего распорядка, иные локальные акты ОО;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соблюдать инструкции по охране труда, правила пожарной безопасности, правила безопасности на отдельных уроках, иные нормы, обеспечивающие безопасность образовательного процесса в ОО;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выполнять законные требования и распоряжения администрации и педагогов, сотрудников охраны ОО;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добросовестно осваивать образовательную программу, выполнять индивидуальный учебный план, в т. ч.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уважать честь и достоинство других обучающихся и работников ОО, не создавать препятствий для получения образования другими обучающимися;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бережно относиться к имуществу ОО;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соблюдать требования делового этикета, принятого в ОО;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следить за своим внешним видом, выполнять требования к внешнему виду, установленные локальным нормативным актом ОО;</w:t>
      </w:r>
    </w:p>
    <w:p w:rsidR="00DC66BD" w:rsidRPr="00DC66BD" w:rsidRDefault="00DC66BD" w:rsidP="00DC66BD">
      <w:pPr>
        <w:pStyle w:val="ae"/>
        <w:adjustRightInd w:val="0"/>
        <w:spacing w:line="360" w:lineRule="auto"/>
        <w:jc w:val="both"/>
      </w:pPr>
      <w:r w:rsidRPr="00DC66BD">
        <w:t>– соблюдать правила посещения ОО обучающимися, правила поведения во время урока, правила поведения во время перерывов между занятиями, правила поведения на территории ОО, а также правила пользования библиотекой, объектами инфраструктуры ОО.</w:t>
      </w:r>
    </w:p>
    <w:p w:rsidR="00DC66BD" w:rsidRPr="00DC66BD" w:rsidRDefault="00DC66BD" w:rsidP="00DC66BD">
      <w:pPr>
        <w:pStyle w:val="ae"/>
        <w:spacing w:line="360" w:lineRule="auto"/>
        <w:jc w:val="center"/>
        <w:rPr>
          <w:b/>
        </w:rPr>
      </w:pPr>
      <w:r w:rsidRPr="00DC66BD">
        <w:rPr>
          <w:b/>
        </w:rPr>
        <w:t>5. Правила посещения ОО обучающимися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 xml:space="preserve">5.1. </w:t>
      </w:r>
      <w:r w:rsidRPr="00DC66BD">
        <w:tab/>
        <w:t xml:space="preserve">Посещение занятий и мероприятий, предусмотренных учебным планом, обязательно. В случае пропуска занятий (обязательных мероприятий) обучающийся предоставляет классному </w:t>
      </w:r>
      <w:r w:rsidRPr="00DC66BD">
        <w:lastRenderedPageBreak/>
        <w:t>руководителю справку медицинского учреждения или заявление родителей (законных представителей) с указанием причины отсутствия.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5.2.</w:t>
      </w:r>
      <w:r w:rsidRPr="00DC66BD">
        <w:tab/>
        <w:t>В случае пропуска от 1 до 3 дней занятий и/или отдельных уроков, суммарное количество которых равно указанным величинам, классный руководитель выясняет причины отсутствия уобучающегося, его родителей (законных представителей).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5.3.</w:t>
      </w:r>
      <w:r w:rsidRPr="00DC66BD">
        <w:tab/>
        <w:t>Если занятия были пропущены без уважительной причины и родители не знали об этом, администрация ОО предпринимает организационные и психолого-педагогические меры по профилактике пропусков занятий.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5.4.</w:t>
      </w:r>
      <w:r w:rsidRPr="00DC66BD">
        <w:tab/>
        <w:t>Если индивидуальные профилактические мероприятия с обучающимся и родителями (законными представителями) не имеют положительных результатов, обучающийся ставится на внутришкольный учет;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5.5.</w:t>
      </w:r>
      <w:r w:rsidRPr="00DC66BD">
        <w:tab/>
        <w:t>На внутришкольный учет ставится обучающийся за неоднократные, систематические пропуски учебных занятий, а также за длительное непосещение ОО без уважительной причины.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5.6.</w:t>
      </w:r>
      <w:r w:rsidRPr="00DC66BD">
        <w:tab/>
        <w:t>В отношении родителей (законных представителей), не уделяющих должного внимания воспитанию и получению образования обучающегося, направляется соответствующая информация в отдел по вопросам образования администрации Ардатовского муниципального района  и в Комиссию по делам несовершеннолетних и защите их прав.</w:t>
      </w:r>
    </w:p>
    <w:p w:rsidR="00DC66BD" w:rsidRPr="00DC66BD" w:rsidRDefault="00DC66BD" w:rsidP="00DC66BD">
      <w:pPr>
        <w:pStyle w:val="ae"/>
        <w:numPr>
          <w:ilvl w:val="1"/>
          <w:numId w:val="25"/>
        </w:numPr>
        <w:spacing w:line="360" w:lineRule="auto"/>
        <w:ind w:left="0" w:firstLine="0"/>
        <w:jc w:val="both"/>
        <w:rPr>
          <w:color w:val="000000"/>
        </w:rPr>
      </w:pPr>
      <w:r w:rsidRPr="00DC66BD">
        <w:rPr>
          <w:color w:val="000000"/>
        </w:rPr>
        <w:t>Приходить в ОО следует за 10-15 минут до начала учебных занятий. Опоздание на занятия без уважительной причины недопустимо. В случае опоздания на урок, обучающийся проходит в класс таким образом, чтобы не мешать образовательному процессу других обучающихся.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  <w:rPr>
          <w:i/>
          <w:color w:val="000000"/>
        </w:rPr>
      </w:pPr>
      <w:r w:rsidRPr="00DC66BD">
        <w:rPr>
          <w:color w:val="000000"/>
        </w:rPr>
        <w:t>Перед началом занятий обучающиеся оставляют верхнюю одежду и переодевают сменную обувь в гардеробе. В том случае, если обучающийся забыл сменную обувь, он должен обратиться к дежурному  за одноразовой обувью (бахилами).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  <w:rPr>
          <w:color w:val="000000"/>
        </w:rPr>
      </w:pPr>
      <w:r w:rsidRPr="00DC66BD">
        <w:rPr>
          <w:color w:val="000000"/>
        </w:rPr>
        <w:t>В гардеробе, в т. ч. в верхней одежде, не рекомендуется оставлять деньги, документы, ценные вещи.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  <w:rPr>
          <w:color w:val="000000"/>
        </w:rPr>
      </w:pPr>
      <w:r w:rsidRPr="00DC66BD">
        <w:rPr>
          <w:color w:val="000000"/>
        </w:rPr>
        <w:t>Запрещается находиться в гардеробе после окончания переодевания, после звонка к началу уроков.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  <w:rPr>
          <w:color w:val="000000"/>
        </w:rPr>
      </w:pPr>
      <w:r w:rsidRPr="00DC66BD">
        <w:rPr>
          <w:color w:val="000000"/>
        </w:rPr>
        <w:t xml:space="preserve"> Обучающийся должен иметь при себе дневник и все необходимые для уроков принадлежности, сменную обувь. Для  уроков физкультуры необходимо приносить  спортивную форму, для уроков технологии «рабочую форму» (фартук, халат).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  <w:rPr>
          <w:color w:val="000000"/>
        </w:rPr>
      </w:pPr>
      <w:r w:rsidRPr="00DC66BD">
        <w:rPr>
          <w:color w:val="000000"/>
        </w:rPr>
        <w:t xml:space="preserve"> В ОО запрещается приносить: </w:t>
      </w:r>
      <w:r w:rsidRPr="00DC66BD">
        <w:t xml:space="preserve">оружие, взрывчатые, химические, огнеопасные вещества, табачные изделия, спиртные напитки, наркотики, токсичные вещества и яды, а также иные предметы и вещества, обращение которых не допускается или ограничено в РФ, а также вещества, способные причинить вред здоровью участников образовательного процесса. </w:t>
      </w:r>
      <w:r w:rsidRPr="00DC66BD">
        <w:lastRenderedPageBreak/>
        <w:t>Лекарственные средства разрешается приносить только тем обучающимся, которым они показаны по медицинским основаниям.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  <w:rPr>
          <w:color w:val="000000"/>
        </w:rPr>
      </w:pPr>
      <w:r w:rsidRPr="00DC66BD">
        <w:rPr>
          <w:color w:val="000000"/>
        </w:rPr>
        <w:t xml:space="preserve"> Не допускается приводить (приносить) с собой в ОО домашних и иных животных, птиц, рептилий.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  <w:rPr>
          <w:color w:val="000000"/>
        </w:rPr>
      </w:pPr>
      <w:r w:rsidRPr="00DC66BD">
        <w:rPr>
          <w:color w:val="000000"/>
        </w:rPr>
        <w:t>Не допускается находиться на территории и в здании ОО в нерабочее время;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  <w:rPr>
          <w:color w:val="000000"/>
        </w:rPr>
      </w:pPr>
      <w:r w:rsidRPr="00DC66BD">
        <w:rPr>
          <w:color w:val="000000"/>
        </w:rPr>
        <w:t>В ОО запрещается: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распивать энергетические, алкогольные, спиртосодержащие напитки и пиво в здании, на территории ОО;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играть в азартные игры;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курить в здании, на территории ОО;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использовать ненормативную лексику (сквернословить);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приходить в ОО в одежде, не соответствующей установленным в ОО требованиям;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демонстрировать принадлежность к политическим партиям, религиозным течениям, неформальным объединениям, фанатским клубам;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осуществлять пропаганду политических, религиозных идей, а также идей, наносящих вред духовному или физическому здоровью человека;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находиться в здании ОО в верхней одежде и (или) головных уборах;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играть в 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портить имущество ОО или использовать его не по назначению, совершать действия, нарушающие чистоту и порядок;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перемещать из помещения в помещение без разрешения администрации или материально-ответственных лиц мебель, оборудование и другие материальные ценности;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передвигаться в здании и на территории ОО на скутерах, велосипедах, роликовых коньках, досках и других подобных средствах транспортного и спортивного назначения, если это не обусловлено организацией образовательного процесса, культурно-досуговыми мероприятиями;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осуществлять кино-, фото- и видеосъемку в здании и на территории ОО без разрешения администрации;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осуществлять без разрешения администрации предпринимательскую деятельность, в т. ч. торговлю или оказание платных услуг;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кричать, шуметь, играть на музыкальных инструментах, пользоваться звуковоспроизводящей аппаратурой с нарушением тишины и созданием помех осуществлению образовательного процесса без соответствующего разрешения руководства ОО.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</w:pPr>
      <w:r w:rsidRPr="00DC66BD">
        <w:t>Запрещается решение спорных вопросов с помощью физической силы, психологического насилия;</w:t>
      </w:r>
    </w:p>
    <w:p w:rsidR="00DC66BD" w:rsidRPr="00DC66BD" w:rsidRDefault="00DC66BD" w:rsidP="00DC66BD">
      <w:pPr>
        <w:pStyle w:val="ae"/>
        <w:numPr>
          <w:ilvl w:val="1"/>
          <w:numId w:val="26"/>
        </w:numPr>
        <w:spacing w:line="360" w:lineRule="auto"/>
        <w:ind w:left="0" w:firstLine="0"/>
        <w:jc w:val="both"/>
      </w:pPr>
      <w:r w:rsidRPr="00DC66BD">
        <w:lastRenderedPageBreak/>
        <w:t xml:space="preserve"> Запрещается самовольно покидать здание и территорию ОО. Покидать территорию ОО во время образовательного процесса возможно только с разрешения классного руководителя или дежурного  ОО.</w:t>
      </w:r>
    </w:p>
    <w:p w:rsidR="00DC66BD" w:rsidRPr="00DC66BD" w:rsidRDefault="00DC66BD" w:rsidP="00DC66BD">
      <w:pPr>
        <w:pStyle w:val="ae"/>
        <w:spacing w:line="360" w:lineRule="auto"/>
        <w:jc w:val="center"/>
        <w:rPr>
          <w:b/>
        </w:rPr>
      </w:pPr>
      <w:r w:rsidRPr="00DC66BD">
        <w:rPr>
          <w:b/>
        </w:rPr>
        <w:t>6. Правила поведения обучающихся во время урока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Обучающиеся занимают свои места в кабинете по указанию классного руководителя или учителя по предмету, который компетентен учитывать при размещении детей их физические и психологические особенности.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Перед началом урока обучающиеся должны подготовить свое рабочее место и все необходимое для работы в классе.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 xml:space="preserve"> При входе учителя в класс обучающиеся встают в знак приветствия и садятся после того, как учитель ответит на приветствие и разрешит сесть.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В случае опоздания на урок обучающиеся должны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иными, не относящимися к уроку, делами.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По первому требованию учителя (классного руководителя) обучающиеся должны предъявлять дневник.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При готовности задать вопрос или ответить обучающиеся поднимают руку и получают разрешение учителя.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 xml:space="preserve"> Если обучающемуся необходимо выйти из класса, он должен попросить разрешения учителя.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 xml:space="preserve"> Звонок с урока – это сигнал для учителя. Когда учитель объявит об окончании урока, обучающиеся вправе встать, навести чистоту и порядок на своем рабочем месте, выйти из класса.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 xml:space="preserve"> Запрещается во время уроков пользоваться мобильными телефонами и другими техническими устройствами. Следует отключить и убрать все технические устройства (плееры, наушники, гаджеты и пр.), перевести мобильный телефон в бесшумный режим и убрать его со стола.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учителя.</w:t>
      </w:r>
    </w:p>
    <w:p w:rsidR="00DC66BD" w:rsidRPr="00DC66BD" w:rsidRDefault="00DC66BD" w:rsidP="00DC66BD">
      <w:pPr>
        <w:pStyle w:val="ae"/>
        <w:numPr>
          <w:ilvl w:val="0"/>
          <w:numId w:val="23"/>
        </w:numPr>
        <w:spacing w:line="360" w:lineRule="auto"/>
        <w:ind w:left="0" w:firstLine="0"/>
        <w:jc w:val="center"/>
        <w:rPr>
          <w:b/>
          <w:bCs/>
        </w:rPr>
      </w:pPr>
      <w:r w:rsidRPr="00DC66BD">
        <w:rPr>
          <w:b/>
          <w:bCs/>
        </w:rPr>
        <w:t>Правила поведение обучающихся во время перемены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 xml:space="preserve"> Время, отведенное на перемену, предназначается для отдыха и подготовки к следующему по расписанию занятию.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 xml:space="preserve"> Допускаются занятия настольными видами спорта в специально отведенных для этого местах.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Во время перерывов (перемен) обучающимся запрещается: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lastRenderedPageBreak/>
        <w:t>– шуметь, мешать отдыхать другим, бегать по коридорам, лестницам, вблизи оконных и лестничных проемов и в других местах, не предназначенных для активного движения;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толкать друг друга, перебрасываться предметами, наносить вред имуществу ОО, оставлять мусор вне мусорных корзин;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употреблять непристойные выражения, использовать непристойные жесты;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громко слушать музыку из записывающих устройств.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7.4. В случае отсутствия следующего урока, обучающиеся обязаны обратиться к дежурному  ОО, а также поставить в известность своего классного руководителя.</w:t>
      </w:r>
    </w:p>
    <w:p w:rsidR="00DC66BD" w:rsidRPr="00DC66BD" w:rsidRDefault="00DC66BD" w:rsidP="00DC66BD">
      <w:pPr>
        <w:pStyle w:val="ae"/>
        <w:numPr>
          <w:ilvl w:val="0"/>
          <w:numId w:val="23"/>
        </w:numPr>
        <w:spacing w:line="360" w:lineRule="auto"/>
        <w:ind w:left="0" w:firstLine="0"/>
        <w:jc w:val="center"/>
        <w:rPr>
          <w:b/>
          <w:bCs/>
        </w:rPr>
      </w:pPr>
      <w:r w:rsidRPr="00DC66BD">
        <w:rPr>
          <w:b/>
          <w:bCs/>
        </w:rPr>
        <w:t>Правила поведения обучающихся в столовой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Обучающиеся соблюдают правила гигиены: входят в помещение столовой без верхней одежды, тщательно моют руки перед едой.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Обучающиеся выполняют требования работников столовой, дежурного учителя, дежурных по столовой, соблюдают порядок при получении продуктов питания и напитков. Проявляют внимание и осторожность при  употреблении горячих и жидких блюд.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 xml:space="preserve"> Употреблять продукты питания и напитки, приобретенные в столовой и принесенные с собой, разрешается только в столовой.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Обучающиеся убирают за собой столовые принадлежности и посуду после еды.</w:t>
      </w:r>
    </w:p>
    <w:p w:rsidR="00DC66BD" w:rsidRPr="00DC66BD" w:rsidRDefault="00DC66BD" w:rsidP="00DC66BD">
      <w:pPr>
        <w:pStyle w:val="ae"/>
        <w:numPr>
          <w:ilvl w:val="0"/>
          <w:numId w:val="23"/>
        </w:numPr>
        <w:spacing w:line="360" w:lineRule="auto"/>
        <w:ind w:left="0" w:firstLine="0"/>
        <w:jc w:val="center"/>
        <w:rPr>
          <w:b/>
          <w:bCs/>
        </w:rPr>
      </w:pPr>
      <w:r w:rsidRPr="00DC66BD">
        <w:rPr>
          <w:b/>
          <w:bCs/>
        </w:rPr>
        <w:t>Правила поведения обучающихся во время внеурочных мероприятий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</w:pPr>
      <w:r w:rsidRPr="00DC66BD">
        <w:t>Перед проведением мероприятий обучающиеся проходят инструктаж по технике безопасности.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  <w:rPr>
          <w:bCs/>
        </w:rPr>
      </w:pPr>
      <w:r w:rsidRPr="00DC66BD">
        <w:t xml:space="preserve"> Во время проведения мероприятия обучающимся следует выполнять все указания руководителя (руководителя группы), соблюдать правила поведения на улице, в общественном транспорте.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  <w:rPr>
          <w:bCs/>
        </w:rPr>
      </w:pPr>
      <w:r w:rsidRPr="00DC66BD">
        <w:t xml:space="preserve"> Обучающиеся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  <w:rPr>
          <w:bCs/>
        </w:rPr>
      </w:pPr>
      <w:r w:rsidRPr="00DC66BD">
        <w:t>Соблюдать правила личной гигиены, своевременно сообщать руководителю группы об ухудшении здоровья или травме.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  <w:rPr>
          <w:bCs/>
        </w:rPr>
      </w:pPr>
      <w:r w:rsidRPr="00DC66BD">
        <w:t>Обучающиеся должны уважать местные традиции, бережно относиться к природе, памятникам истории и культуры.</w:t>
      </w:r>
    </w:p>
    <w:p w:rsidR="00DC66BD" w:rsidRPr="00DC66BD" w:rsidRDefault="00DC66BD" w:rsidP="00DC66BD">
      <w:pPr>
        <w:pStyle w:val="ae"/>
        <w:numPr>
          <w:ilvl w:val="1"/>
          <w:numId w:val="23"/>
        </w:numPr>
        <w:spacing w:line="360" w:lineRule="auto"/>
        <w:ind w:left="0" w:firstLine="0"/>
        <w:jc w:val="both"/>
        <w:rPr>
          <w:bCs/>
        </w:rPr>
      </w:pPr>
      <w:r w:rsidRPr="00DC66BD">
        <w:t xml:space="preserve"> Обучающиеся не должны самостоятельно покидать мероприятие. Покинуть мероприятие обучающиеся могут только с разрешения классного руководителя.</w:t>
      </w:r>
    </w:p>
    <w:p w:rsidR="00DC66BD" w:rsidRPr="00DC66BD" w:rsidRDefault="00DC66BD" w:rsidP="00DC66BD">
      <w:pPr>
        <w:pStyle w:val="ae"/>
        <w:numPr>
          <w:ilvl w:val="0"/>
          <w:numId w:val="23"/>
        </w:numPr>
        <w:spacing w:line="360" w:lineRule="auto"/>
        <w:ind w:left="0" w:firstLine="0"/>
        <w:jc w:val="center"/>
        <w:rPr>
          <w:b/>
        </w:rPr>
      </w:pPr>
      <w:r w:rsidRPr="00DC66BD">
        <w:rPr>
          <w:b/>
        </w:rPr>
        <w:t>Правила этикета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Обучающиеся должны:</w:t>
      </w:r>
    </w:p>
    <w:p w:rsidR="00DC66BD" w:rsidRPr="00DC66BD" w:rsidRDefault="00DC66BD" w:rsidP="00DC66BD">
      <w:pPr>
        <w:pStyle w:val="ad"/>
        <w:adjustRightInd w:val="0"/>
        <w:spacing w:line="360" w:lineRule="auto"/>
        <w:ind w:left="0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 xml:space="preserve">– </w:t>
      </w:r>
      <w:r w:rsidRPr="00DC66BD">
        <w:t>здороваться с работниками и посетителями</w:t>
      </w:r>
      <w:r w:rsidRPr="00DC66BD">
        <w:rPr>
          <w:rFonts w:eastAsia="Calibri"/>
          <w:lang w:eastAsia="en-US"/>
        </w:rPr>
        <w:t xml:space="preserve"> ОО;</w:t>
      </w:r>
    </w:p>
    <w:p w:rsidR="00DC66BD" w:rsidRPr="00DC66BD" w:rsidRDefault="00DC66BD" w:rsidP="00DC66BD">
      <w:pPr>
        <w:pStyle w:val="ad"/>
        <w:adjustRightInd w:val="0"/>
        <w:spacing w:line="360" w:lineRule="auto"/>
        <w:ind w:left="0"/>
        <w:rPr>
          <w:rFonts w:eastAsia="Calibri"/>
          <w:lang w:eastAsia="en-US"/>
        </w:rPr>
      </w:pPr>
      <w:r w:rsidRPr="00DC66BD">
        <w:t>– проявлять уважение к старшим, заботиться о младших;</w:t>
      </w:r>
    </w:p>
    <w:p w:rsidR="00DC66BD" w:rsidRPr="00DC66BD" w:rsidRDefault="00DC66BD" w:rsidP="00DC66BD">
      <w:pPr>
        <w:pStyle w:val="ad"/>
        <w:adjustRightInd w:val="0"/>
        <w:spacing w:line="360" w:lineRule="auto"/>
        <w:ind w:left="0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lastRenderedPageBreak/>
        <w:t xml:space="preserve">– </w:t>
      </w:r>
      <w:r w:rsidRPr="00DC66BD">
        <w:t>уступать дорогу педагогам, мальчики – пропускать вперед девочек, старшие – пропускать вперед младших;</w:t>
      </w:r>
    </w:p>
    <w:p w:rsidR="00DC66BD" w:rsidRPr="00DC66BD" w:rsidRDefault="00DC66BD" w:rsidP="00DC66BD">
      <w:pPr>
        <w:pStyle w:val="ad"/>
        <w:adjustRightInd w:val="0"/>
        <w:spacing w:line="360" w:lineRule="auto"/>
        <w:ind w:left="0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– соблюдать вежливые формы общения с окружающими;</w:t>
      </w:r>
    </w:p>
    <w:p w:rsidR="00DC66BD" w:rsidRPr="00DC66BD" w:rsidRDefault="00DC66BD" w:rsidP="00DC66BD">
      <w:pPr>
        <w:pStyle w:val="ad"/>
        <w:adjustRightInd w:val="0"/>
        <w:spacing w:line="360" w:lineRule="auto"/>
        <w:ind w:left="0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– не допускать откровенную демонстрацию личных отношений;</w:t>
      </w:r>
    </w:p>
    <w:p w:rsidR="00DC66BD" w:rsidRPr="00DC66BD" w:rsidRDefault="00DC66BD" w:rsidP="00DC66BD">
      <w:pPr>
        <w:pStyle w:val="ad"/>
        <w:adjustRightInd w:val="0"/>
        <w:spacing w:line="360" w:lineRule="auto"/>
        <w:ind w:left="0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– не разговаривать громко по телефону.</w:t>
      </w:r>
    </w:p>
    <w:p w:rsidR="00DC66BD" w:rsidRPr="00DC66BD" w:rsidRDefault="00DC66BD" w:rsidP="00DC66BD">
      <w:pPr>
        <w:pStyle w:val="ae"/>
        <w:numPr>
          <w:ilvl w:val="0"/>
          <w:numId w:val="23"/>
        </w:numPr>
        <w:spacing w:line="360" w:lineRule="auto"/>
        <w:ind w:left="0" w:firstLine="0"/>
        <w:jc w:val="center"/>
        <w:rPr>
          <w:b/>
        </w:rPr>
      </w:pPr>
      <w:r w:rsidRPr="00DC66BD">
        <w:rPr>
          <w:b/>
        </w:rPr>
        <w:t>Основания и принципы привлечения обучающихся к дисциплинарной ответственности. Меры дисциплинарного взыскания.</w:t>
      </w:r>
    </w:p>
    <w:p w:rsidR="00DC66BD" w:rsidRPr="00DC66BD" w:rsidRDefault="00DC66BD" w:rsidP="00DC66BD">
      <w:pPr>
        <w:pStyle w:val="ad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Меры дисциплинарного взыскания применяются за неисполнение или нарушение устава ОО, правил внутреннего распорядка обучающихся ОО, правил проживания в интернатах</w:t>
      </w:r>
      <w:r w:rsidRPr="00DC66BD">
        <w:rPr>
          <w:rStyle w:val="af4"/>
          <w:rFonts w:eastAsia="Calibri"/>
          <w:lang w:eastAsia="en-US"/>
        </w:rPr>
        <w:footnoteReference w:id="3"/>
      </w:r>
      <w:r w:rsidRPr="00DC66BD">
        <w:rPr>
          <w:rFonts w:eastAsia="Calibri"/>
          <w:lang w:eastAsia="en-US"/>
        </w:rPr>
        <w:t xml:space="preserve"> и иных локальных нормативных актов ОО по вопросам организации и осуществления образовательной деятельности.</w:t>
      </w:r>
    </w:p>
    <w:p w:rsidR="00DC66BD" w:rsidRPr="00DC66BD" w:rsidRDefault="00DC66BD" w:rsidP="00DC66BD">
      <w:pPr>
        <w:pStyle w:val="ad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Calibri"/>
          <w:lang w:eastAsia="en-US"/>
        </w:rPr>
      </w:pPr>
      <w:r w:rsidRPr="00DC66BD">
        <w:t>Меры дисциплинарного взыскания не применяются к обучающимся: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  по образовательным программам начального общего образования;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с ограниченными возможностями здоровья (с задержкой психического развития и различными формами умственной отсталости);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 xml:space="preserve">– во время их болезни, каникул. </w:t>
      </w:r>
    </w:p>
    <w:p w:rsidR="00DC66BD" w:rsidRPr="00DC66BD" w:rsidRDefault="00DC66BD" w:rsidP="00DC66BD">
      <w:pPr>
        <w:adjustRightInd w:val="0"/>
        <w:spacing w:line="360" w:lineRule="auto"/>
        <w:jc w:val="both"/>
        <w:rPr>
          <w:rFonts w:eastAsia="Calibri"/>
          <w:lang w:eastAsia="en-US"/>
        </w:rPr>
      </w:pPr>
      <w:r w:rsidRPr="00DC66BD">
        <w:t>11.3. З</w:t>
      </w:r>
      <w:r w:rsidRPr="00DC66BD">
        <w:rPr>
          <w:rFonts w:eastAsia="Calibri"/>
          <w:lang w:eastAsia="en-US"/>
        </w:rPr>
        <w:t>а совершение дисциплинарного проступка к обучающемуся могут быть применены следующие меры дисциплинарного взыскания: замечание; выговор; отчисление из ОО.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11.4. Принципы дисциплинарной ответственности обучающихся: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неотвратимость дисциплинарного взыскания (ни один дисциплинарный проступок обучающегося не должен быть оставлен без внимания и рассмотрения);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презумпция невиновности (неустранимые сомнения в виновности обучающегося толкуются в его пользу);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виновность (ответственность наступает за дисциплинарные проступки и наступившие последствия, в отношении которых установлена вина обучающегося).</w:t>
      </w:r>
    </w:p>
    <w:p w:rsidR="00DC66BD" w:rsidRPr="00DC66BD" w:rsidRDefault="00DC66BD" w:rsidP="00DC66BD">
      <w:pPr>
        <w:adjustRightInd w:val="0"/>
        <w:spacing w:line="360" w:lineRule="auto"/>
        <w:jc w:val="both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За каждый дисциплинарный проступок может быть применена одна мера дисциплинарного взыскания.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11.5. Привлечение обучающегося к дисциплинарной ответственности не освобождает его от обязанностей, за неисполнение или ненадлежащее исполнение которых было наложено дисциплинарное взыскание.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11.6 Высказанное обучающемуся в устной форме предупреждение, замечание или указание на недопущение впредь дисциплинарных проступков не является дисциплинарным взысканием.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11.7. Применение дисциплинарного взыскания не освобождает обучающего, совершившего дисциплинарный проступок, от иной ответственности в соответствии с законодательством РФ.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lastRenderedPageBreak/>
        <w:t>11.8. Причиненный в результате дисциплинарного проступка вред возмещается в соответствии с Гражданским кодексом РФ.</w:t>
      </w:r>
    </w:p>
    <w:p w:rsidR="00DC66BD" w:rsidRPr="00DC66BD" w:rsidRDefault="00DC66BD" w:rsidP="00DC66BD">
      <w:pPr>
        <w:adjustRightInd w:val="0"/>
        <w:spacing w:line="360" w:lineRule="auto"/>
        <w:jc w:val="both"/>
        <w:rPr>
          <w:rFonts w:eastAsia="Calibri"/>
          <w:lang w:eastAsia="en-US"/>
        </w:rPr>
      </w:pPr>
      <w:r w:rsidRPr="00DC66BD">
        <w:t xml:space="preserve">11.9. </w:t>
      </w:r>
      <w:r w:rsidRPr="00DC66BD">
        <w:rPr>
          <w:rFonts w:eastAsia="Calibri"/>
          <w:lang w:eastAsia="en-US"/>
        </w:rPr>
        <w:t>Отчисление несовершеннолетнего обучающегося как крайняя мера дисциплинарного взыскания применяется к обучающимся, достигшим возраста пятнадцати лет,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ОО оказывает отрицательное влияние на других обучающихся, нарушает их права и права работников ОО, а также нормальное функционирование ОО.</w:t>
      </w:r>
    </w:p>
    <w:p w:rsidR="00DC66BD" w:rsidRPr="00DC66BD" w:rsidRDefault="00DC66BD" w:rsidP="00DC66BD">
      <w:pPr>
        <w:adjustRightInd w:val="0"/>
        <w:spacing w:line="360" w:lineRule="auto"/>
        <w:jc w:val="both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11.10. 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(или) меры дисциплинарного взыскания сняты в установленном порядке.</w:t>
      </w:r>
    </w:p>
    <w:p w:rsidR="00DC66BD" w:rsidRPr="00DC66BD" w:rsidRDefault="00DC66BD" w:rsidP="00DC66BD">
      <w:pPr>
        <w:adjustRightInd w:val="0"/>
        <w:spacing w:line="360" w:lineRule="auto"/>
        <w:jc w:val="both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11.11.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 комиссии по делам несовершеннолетних и защите их прав. Решение об отчислении обучающихся –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DC66BD" w:rsidRPr="00DC66BD" w:rsidRDefault="00DC66BD" w:rsidP="00DC66BD">
      <w:pPr>
        <w:adjustRightInd w:val="0"/>
        <w:spacing w:line="360" w:lineRule="auto"/>
        <w:jc w:val="both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11.12. Об отчислении несовершеннолетнего обучающегося в качестве меры дисциплинарного взыскания ОО информирует орган местного самоуправления, осуществляющий управление в сфере образования.</w:t>
      </w:r>
    </w:p>
    <w:p w:rsidR="00DC66BD" w:rsidRPr="00DC66BD" w:rsidRDefault="00DC66BD" w:rsidP="00DC66BD">
      <w:pPr>
        <w:adjustRightInd w:val="0"/>
        <w:spacing w:line="360" w:lineRule="auto"/>
        <w:jc w:val="both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11.13.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ОО, не позднее чем в месячный срок принимают меры, обеспечивающие получение несовершеннолетним общего образования.</w:t>
      </w:r>
    </w:p>
    <w:p w:rsidR="00DC66BD" w:rsidRPr="00DC66BD" w:rsidRDefault="00DC66BD" w:rsidP="00DC66BD">
      <w:pPr>
        <w:pStyle w:val="ae"/>
        <w:numPr>
          <w:ilvl w:val="0"/>
          <w:numId w:val="23"/>
        </w:numPr>
        <w:spacing w:line="360" w:lineRule="auto"/>
        <w:ind w:left="0" w:firstLine="0"/>
        <w:jc w:val="center"/>
        <w:rPr>
          <w:b/>
        </w:rPr>
      </w:pPr>
      <w:r w:rsidRPr="00DC66BD">
        <w:rPr>
          <w:b/>
        </w:rPr>
        <w:t>Порядок привлечения обучающихся к дисциплинарной ответственности</w:t>
      </w:r>
    </w:p>
    <w:p w:rsidR="00DC66BD" w:rsidRPr="00DC66BD" w:rsidRDefault="00DC66BD" w:rsidP="00DC66BD">
      <w:pPr>
        <w:pStyle w:val="ad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Calibri"/>
          <w:lang w:eastAsia="en-US"/>
        </w:rPr>
      </w:pPr>
      <w:r w:rsidRPr="00DC66BD">
        <w:tab/>
        <w:t>Привлечение к дисциплинарной ответственности осуществляется только на основании выявленного дисциплинарного проступка.</w:t>
      </w:r>
    </w:p>
    <w:p w:rsidR="00DC66BD" w:rsidRPr="00DC66BD" w:rsidRDefault="00DC66BD" w:rsidP="00DC66BD">
      <w:pPr>
        <w:pStyle w:val="ad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Выявление дисциплинарного проступка осуществляется административными работниками ОО.</w:t>
      </w:r>
    </w:p>
    <w:p w:rsidR="00DC66BD" w:rsidRPr="00DC66BD" w:rsidRDefault="00DC66BD" w:rsidP="00DC66BD">
      <w:pPr>
        <w:pStyle w:val="ad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>Основаниями для выявления дисциплинарного проступка являются:</w:t>
      </w:r>
    </w:p>
    <w:p w:rsidR="00DC66BD" w:rsidRPr="00DC66BD" w:rsidRDefault="00DC66BD" w:rsidP="00DC66BD">
      <w:pPr>
        <w:pStyle w:val="ad"/>
        <w:adjustRightInd w:val="0"/>
        <w:spacing w:line="360" w:lineRule="auto"/>
        <w:ind w:left="0"/>
        <w:jc w:val="both"/>
        <w:rPr>
          <w:rFonts w:eastAsia="Calibri"/>
          <w:lang w:eastAsia="en-US"/>
        </w:rPr>
      </w:pPr>
      <w:r w:rsidRPr="00DC66BD">
        <w:rPr>
          <w:rFonts w:eastAsia="Calibri"/>
          <w:lang w:eastAsia="en-US"/>
        </w:rPr>
        <w:t xml:space="preserve">– </w:t>
      </w:r>
      <w:r w:rsidRPr="00DC66BD">
        <w:t>жалоба (сообщение, заявление), поданная руководителю ОО от участника образовательного процесса или иных лиц;</w:t>
      </w:r>
    </w:p>
    <w:p w:rsidR="00DC66BD" w:rsidRPr="00DC66BD" w:rsidRDefault="00DC66BD" w:rsidP="00DC66BD">
      <w:pPr>
        <w:pStyle w:val="ad"/>
        <w:adjustRightInd w:val="0"/>
        <w:spacing w:line="360" w:lineRule="auto"/>
        <w:ind w:left="0"/>
        <w:jc w:val="both"/>
        <w:rPr>
          <w:rFonts w:eastAsia="Calibri"/>
          <w:lang w:eastAsia="en-US"/>
        </w:rPr>
      </w:pPr>
      <w:r w:rsidRPr="00DC66BD">
        <w:t>– заявление (сообщение) самого обучающегося, совершившего дисциплинарный проступок.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lastRenderedPageBreak/>
        <w:t>12.4. Жалоба, сообщение, заявление признаются допустимыми основаниями к началу выявления дисциплинарного проступка со стороны администрации, если они заявлены устно либо поданы в письменной форме с указанием: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фамилии, имени, отчества лица, подающего жалобу (сообщение, заявление);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фамилии, имени, отчества обучающегося, совершившего дисциплинарный проступок и (или);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деяния, содержащего признаки дисциплинарного проступка.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12.5. При выявлении совершенного дисциплинарного проступка и выборе меры дисциплинарного взыскания выясняются следующие обстоятельства: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действительно ли имел место дисциплинарный проступок (факт проступка);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где, когда, при каких обстоятельствах и с какой целью он был совершен (место, время, способ);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тяжесть дисциплинарного проступка;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виновность в действии (бездействии) конкретных обучающихся, форму и степень вины каждого обучающегося при совершении проступка несколькими лицами;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каковы последствия проступка;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 xml:space="preserve">– обстоятельства, смягчающие и отягчающие ответственность обучающегося; 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обстоятельства, исключающие дисциплинарную ответственность обучающегося;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причины и условия, способствовавшие совершению проступка;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психофизическое и эмоциональное состояние обучающегося во время и после совершения проступка;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другие факты, имеющие значение для правильного и объективного рассмотрения дисциплинарного проступка.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12.6. Доказательствами совершения дисциплинарного проступка являются сведения, фактические данные, на основании которых устанавливается наличие или отсутствие признаков дисциплинарного проступка, имеющие значение обстоятельства.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12.7. Руководитель ОО, педагогические работники, сотрудники охраны, представители общественности и иные лица не вправе без согласия обучающегося или его родителей досматривать и изымать вещи, принадлежащие ему на праве собственности или ином законном основании.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12.8. Если проступок обучающегося содержит признаки состава уголовного преступления или административного правонарушения, руководитель ОО, педагогический работник уведомляет о случившемся сотрудников правоохранительных органов.</w:t>
      </w:r>
    </w:p>
    <w:p w:rsidR="00DC66BD" w:rsidRPr="00DC66BD" w:rsidRDefault="00DC66BD" w:rsidP="00DC66BD">
      <w:pPr>
        <w:adjustRightInd w:val="0"/>
        <w:spacing w:line="360" w:lineRule="auto"/>
        <w:jc w:val="both"/>
        <w:rPr>
          <w:rFonts w:eastAsia="Calibri"/>
          <w:lang w:eastAsia="en-US"/>
        </w:rPr>
      </w:pPr>
      <w:r w:rsidRPr="00DC66BD">
        <w:t xml:space="preserve">12.9. </w:t>
      </w:r>
      <w:r w:rsidRPr="00DC66BD">
        <w:rPr>
          <w:rFonts w:eastAsia="Calibri"/>
          <w:lang w:eastAsia="en-US"/>
        </w:rPr>
        <w:t xml:space="preserve">До применения меры дисциплинарного взыскания руководитель ОО запрашивает письменное объяснение от обучающегося, представленного к наложению дисциплинарной ответственности. Если по истечении трех учебных дней указанное объяснение обучающимся не представлено, то составляется соответствующий акт. Отказ или уклонение обучающегося от </w:t>
      </w:r>
      <w:r w:rsidRPr="00DC66BD">
        <w:rPr>
          <w:rFonts w:eastAsia="Calibri"/>
          <w:lang w:eastAsia="en-US"/>
        </w:rPr>
        <w:lastRenderedPageBreak/>
        <w:t xml:space="preserve">предоставления им письменного объяснения не является препятствием для применения меры дисциплинарного взыскания. В том случае если обучающийся находится в состоянии алкогольного, наркотического или токсического опьянения и (или) в состоянии аффекта, </w:t>
      </w:r>
      <w:r w:rsidRPr="00DC66BD">
        <w:t>получение от него каких-либо объяснений откладываются до его вытрезвления и (или) нормализации психологического состояния.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12.10. Наложение дисциплинарного взыскания оформляется приказом руководителя ОО, который доводится до обучающегося и родителей несовершеннолетнего обучающегося под роспись в течение трех учебных дней со дня его издания, не считая времени отсутствия обучающегося в ОО.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Отказ обучающегося и (или) родителей несовершеннолетнего обучающегося ознакомиться с приказом под роспись оформляется соответствующим актом.</w:t>
      </w:r>
    </w:p>
    <w:p w:rsidR="00DC66BD" w:rsidRPr="00DC66BD" w:rsidRDefault="00DC66BD" w:rsidP="00DC66BD">
      <w:pPr>
        <w:adjustRightInd w:val="0"/>
        <w:spacing w:line="360" w:lineRule="auto"/>
        <w:jc w:val="both"/>
        <w:rPr>
          <w:rFonts w:eastAsia="Calibri"/>
          <w:lang w:eastAsia="en-US"/>
        </w:rPr>
      </w:pPr>
      <w:r w:rsidRPr="00DC66BD">
        <w:t>12.11. Мера дисциплинарного взыскания применяется не позднее одного месяца со дня обнаружения проступка (дня, когда администрации стало известно о совершении проступка).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12.12. Дисциплинарное взыскание не может быть применено во время болезни либо в период его отсутствия обучающегося в ОО по уважительной причине (нахождение на лечении, на похоронах родственников или близких лиц, форс-мажор).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12.13. Если в течение одного года со дня применения дисциплинарного взыскания к обучающемуся не будет применена новая мера дисциплинарного взыскания, он считается не имеющим дисциплинарного взыскания.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12.14. Руководитель ОО до истечения года со дня применения меры дисциплинарного взыскания вправе снять ее с обучающегося по собственной инициативе, просьбе самого обучающегося, родителей несовершеннолетнего обучающегося, ходатайству комиссии по урегулированию споров между участниками образовательных отношений и совета  ОО.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12.15. Обучающийся и (или) родители несовершеннолетнего обучающегося вправе обжаловать в комиссию по урегулированию споров между участниками образовательных отношений ОО меры дисциплинарного взыскания и их применение к обучающемуся в разумные сроки со дня подписания соответствующего приказа руководителя ОО.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12.16. Истечение предусмотренного пунктом 12.15 настоящих Правил срока обжалования не является препятствием для обращения обучающегося и (или) родителей (законных представителей) несовершеннолетнего обучающегося в прокуратуру, суд или иные органы власти с жалобой на незаконное привлечение к дисциплинарной ответственности в пределах сроков, установленных законодательством.</w:t>
      </w:r>
    </w:p>
    <w:p w:rsidR="00DC66BD" w:rsidRPr="00DC66BD" w:rsidRDefault="00DC66BD" w:rsidP="00DC66BD">
      <w:pPr>
        <w:pStyle w:val="ae"/>
        <w:spacing w:line="360" w:lineRule="auto"/>
        <w:jc w:val="center"/>
        <w:rPr>
          <w:b/>
        </w:rPr>
      </w:pPr>
      <w:r w:rsidRPr="00DC66BD">
        <w:rPr>
          <w:b/>
        </w:rPr>
        <w:t>13. Основания и порядок поощрения обучающихся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13.1. Поощрения (в качестве оценки и стимулирования личных достижений обучающихся) устанавливаются за: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безупречную учебу,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lastRenderedPageBreak/>
        <w:t>– учебные достижения, в т. ч. достижения на олимпиадах, конкурсах, смотрах и т.п.;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участие в социально значимых мероприятиях, проектах;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поступки, имеющие высокую общественную оценку (спасение человека, помощь органам государственной власти, участие в волонтерском движении, благотворительной деятельности и т.п.)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13.2. В ОО устанавливаются следующие меры поощрений: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объявление благодарности;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направление благодарственного письма родителям (законным представителям);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награждение почетной грамотой и (или) дипломом;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награждение похвальной грамотой "За особые успехи в изучении отдельных предметов" и (или) похвальным листом "За отличные успехи в учении".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13.3. Принятие решения о поощрении осуществляется руководителем ОО на основании: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представления классного руководителя;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представления педагогического совета или иных органов коллективного управления;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обращения отдельных работников ОО;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– обращение органов государственной власти, органов местного самоуправления.</w:t>
      </w:r>
    </w:p>
    <w:p w:rsidR="00DC66BD" w:rsidRPr="00DC66BD" w:rsidRDefault="00DC66BD" w:rsidP="00DC66BD">
      <w:pPr>
        <w:pStyle w:val="ae"/>
        <w:spacing w:line="360" w:lineRule="auto"/>
        <w:jc w:val="center"/>
        <w:rPr>
          <w:b/>
        </w:rPr>
      </w:pPr>
      <w:r w:rsidRPr="00DC66BD">
        <w:rPr>
          <w:b/>
        </w:rPr>
        <w:t>14. Способы обеспечения дисциплины и порядка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14.1. Дисциплина и порядок поддерживаются в ОО посредством самоконтроля со стороны всех участников образовательного процесса, самоорганизации обучающихся и работников, применением мер дисциплинарного взыскания.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14.2. В целях поддержания порядка, обеспечения прав обучающихся и работников, профилактики и раннего выявления дисциплинарных проступков в ОО организуются ежедневные дежурства обучающихся и педагогических работников ОО.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14.3. Дежурство обучающихся по ОО является способом самоорганизации учебного коллектива, формой воспитательной работы.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14.4. Назначение дежурными по ОО не умаляет прав или обязанностей обучающихся.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 xml:space="preserve">14.5. Дежурные по ОО в своем поведении должны являться примером достойного поведения. </w:t>
      </w:r>
    </w:p>
    <w:p w:rsidR="00DC66BD" w:rsidRPr="00DC66BD" w:rsidRDefault="00DC66BD" w:rsidP="00DC66BD">
      <w:pPr>
        <w:pStyle w:val="ae"/>
        <w:spacing w:line="360" w:lineRule="auto"/>
        <w:jc w:val="both"/>
        <w:rPr>
          <w:b/>
        </w:rPr>
      </w:pPr>
      <w:r w:rsidRPr="00DC66BD">
        <w:t>14.6. При обнаружении дисциплинарного проступка дежурным запрещается самостоятельно принимать какие-либо меры к нарушителям, кроме устного замечания, выраженного в корректной форме. В указанном случае дежурный обучающийся должен поставить в известность о дисциплинарном проступке дежурного учителя и (или) классного руководителя.</w:t>
      </w:r>
    </w:p>
    <w:p w:rsidR="00DC66BD" w:rsidRPr="00DC66BD" w:rsidRDefault="00DC66BD" w:rsidP="00DC66BD">
      <w:pPr>
        <w:pStyle w:val="ae"/>
        <w:spacing w:line="360" w:lineRule="auto"/>
        <w:jc w:val="center"/>
        <w:rPr>
          <w:b/>
        </w:rPr>
      </w:pPr>
    </w:p>
    <w:p w:rsidR="00DC66BD" w:rsidRPr="00DC66BD" w:rsidRDefault="00DC66BD" w:rsidP="00DC66BD">
      <w:pPr>
        <w:pStyle w:val="ae"/>
        <w:spacing w:line="360" w:lineRule="auto"/>
        <w:jc w:val="center"/>
        <w:rPr>
          <w:b/>
        </w:rPr>
      </w:pPr>
      <w:r w:rsidRPr="00DC66BD">
        <w:rPr>
          <w:b/>
        </w:rPr>
        <w:t>15. Защита прав, свобод, гарантий и законных интересов обучающихся</w:t>
      </w:r>
    </w:p>
    <w:p w:rsidR="00DC66BD" w:rsidRPr="00DC66BD" w:rsidRDefault="00DC66BD" w:rsidP="00DC66BD">
      <w:pPr>
        <w:pStyle w:val="ae"/>
        <w:spacing w:line="360" w:lineRule="auto"/>
        <w:jc w:val="both"/>
      </w:pPr>
      <w:r w:rsidRPr="00DC66BD">
        <w:t>В целях защиты своих прав, свобод, гарантий и законных интересов обучающиеся и (или) их законные представители самостоятельно или через своих выборных представителей вправе:</w:t>
      </w:r>
    </w:p>
    <w:p w:rsidR="00DC66BD" w:rsidRPr="00DC66BD" w:rsidRDefault="00DC66BD" w:rsidP="00DC66BD">
      <w:pPr>
        <w:pStyle w:val="ae"/>
        <w:tabs>
          <w:tab w:val="left" w:pos="1985"/>
        </w:tabs>
        <w:spacing w:line="360" w:lineRule="auto"/>
        <w:jc w:val="both"/>
      </w:pPr>
      <w:r w:rsidRPr="00DC66BD">
        <w:lastRenderedPageBreak/>
        <w:t>– направлять в органы управления ОО обращения о нарушении и (или) ущемлении ее работниками прав, свобод, законных интересов и социальных гарантий обучающихся;</w:t>
      </w:r>
    </w:p>
    <w:p w:rsidR="00DC66BD" w:rsidRPr="00DC66BD" w:rsidRDefault="00DC66BD" w:rsidP="00DC66BD">
      <w:pPr>
        <w:pStyle w:val="ae"/>
        <w:tabs>
          <w:tab w:val="left" w:pos="1985"/>
        </w:tabs>
        <w:spacing w:line="360" w:lineRule="auto"/>
        <w:jc w:val="both"/>
      </w:pPr>
      <w:r w:rsidRPr="00DC66BD">
        <w:t>– обращаться в комиссию по урегулированию споров между участниками образовательных отношений ОО;</w:t>
      </w:r>
    </w:p>
    <w:p w:rsidR="00DC66BD" w:rsidRPr="00DC66BD" w:rsidRDefault="00DC66BD" w:rsidP="00DC66BD">
      <w:pPr>
        <w:pStyle w:val="ae"/>
        <w:tabs>
          <w:tab w:val="left" w:pos="1985"/>
        </w:tabs>
        <w:spacing w:line="360" w:lineRule="auto"/>
        <w:jc w:val="both"/>
      </w:pPr>
      <w:r w:rsidRPr="00DC66BD">
        <w:t>– использовать иные, не запрещенные законодательством способы защиты своих прав и законных интересов.</w:t>
      </w:r>
    </w:p>
    <w:p w:rsidR="00DC66BD" w:rsidRPr="00DC66BD" w:rsidRDefault="00DC66BD" w:rsidP="00DC66BD">
      <w:pPr>
        <w:pStyle w:val="ae"/>
        <w:tabs>
          <w:tab w:val="left" w:pos="1985"/>
        </w:tabs>
        <w:spacing w:line="360" w:lineRule="auto"/>
        <w:jc w:val="both"/>
      </w:pPr>
    </w:p>
    <w:p w:rsidR="00E564F2" w:rsidRPr="00E67395" w:rsidRDefault="00E564F2" w:rsidP="00DC66BD">
      <w:pPr>
        <w:spacing w:line="360" w:lineRule="auto"/>
        <w:jc w:val="center"/>
        <w:outlineLvl w:val="2"/>
        <w:rPr>
          <w:color w:val="000000"/>
        </w:rPr>
      </w:pPr>
    </w:p>
    <w:sectPr w:rsidR="00E564F2" w:rsidRPr="00E67395" w:rsidSect="000D16C4">
      <w:headerReference w:type="default" r:id="rId9"/>
      <w:type w:val="continuous"/>
      <w:pgSz w:w="11906" w:h="16838"/>
      <w:pgMar w:top="113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10F" w:rsidRDefault="00CE610F" w:rsidP="003B42B0">
      <w:r>
        <w:separator/>
      </w:r>
    </w:p>
  </w:endnote>
  <w:endnote w:type="continuationSeparator" w:id="1">
    <w:p w:rsidR="00CE610F" w:rsidRDefault="00CE610F" w:rsidP="003B42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10F" w:rsidRDefault="00CE610F" w:rsidP="003B42B0">
      <w:r>
        <w:separator/>
      </w:r>
    </w:p>
  </w:footnote>
  <w:footnote w:type="continuationSeparator" w:id="1">
    <w:p w:rsidR="00CE610F" w:rsidRDefault="00CE610F" w:rsidP="003B42B0">
      <w:r>
        <w:continuationSeparator/>
      </w:r>
    </w:p>
  </w:footnote>
  <w:footnote w:id="2">
    <w:p w:rsidR="00DC66BD" w:rsidRPr="002A40EF" w:rsidRDefault="00DC66BD" w:rsidP="00DC66BD">
      <w:pPr>
        <w:pStyle w:val="af2"/>
      </w:pPr>
    </w:p>
  </w:footnote>
  <w:footnote w:id="3">
    <w:p w:rsidR="00DC66BD" w:rsidRPr="00713084" w:rsidRDefault="00DC66BD" w:rsidP="00DC66BD">
      <w:pPr>
        <w:pStyle w:val="af2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636" w:rsidRPr="007E3C91" w:rsidRDefault="001A5636" w:rsidP="001A5636">
    <w:pPr>
      <w:pStyle w:val="ae"/>
    </w:pPr>
  </w:p>
  <w:p w:rsidR="001A5636" w:rsidRDefault="001A5636" w:rsidP="001A5636">
    <w:pPr>
      <w:pStyle w:val="a3"/>
      <w:rPr>
        <w:sz w:val="20"/>
      </w:rPr>
    </w:pPr>
  </w:p>
  <w:p w:rsidR="003B42B0" w:rsidRDefault="003B42B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50361E"/>
    <w:lvl w:ilvl="0">
      <w:numFmt w:val="bullet"/>
      <w:lvlText w:val="*"/>
      <w:lvlJc w:val="left"/>
    </w:lvl>
  </w:abstractNum>
  <w:abstractNum w:abstractNumId="1">
    <w:nsid w:val="07EE54BB"/>
    <w:multiLevelType w:val="multilevel"/>
    <w:tmpl w:val="7F6A8EE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BBA207B"/>
    <w:multiLevelType w:val="multilevel"/>
    <w:tmpl w:val="91F274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7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C4C0352"/>
    <w:multiLevelType w:val="hybridMultilevel"/>
    <w:tmpl w:val="8D6CEE7E"/>
    <w:lvl w:ilvl="0" w:tplc="057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57A6D02">
      <w:start w:val="1"/>
      <w:numFmt w:val="bullet"/>
      <w:lvlText w:val=""/>
      <w:lvlJc w:val="left"/>
      <w:pPr>
        <w:ind w:left="1635" w:hanging="55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24BA8"/>
    <w:multiLevelType w:val="multilevel"/>
    <w:tmpl w:val="61767E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0E353B02"/>
    <w:multiLevelType w:val="hybridMultilevel"/>
    <w:tmpl w:val="17244636"/>
    <w:lvl w:ilvl="0" w:tplc="057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635" w:hanging="55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E2D0B"/>
    <w:multiLevelType w:val="hybridMultilevel"/>
    <w:tmpl w:val="7F7E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96671"/>
    <w:multiLevelType w:val="hybridMultilevel"/>
    <w:tmpl w:val="71AE805C"/>
    <w:lvl w:ilvl="0" w:tplc="2F5662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FB0854"/>
    <w:multiLevelType w:val="hybridMultilevel"/>
    <w:tmpl w:val="76F06362"/>
    <w:lvl w:ilvl="0" w:tplc="057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635" w:hanging="555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B4637"/>
    <w:multiLevelType w:val="hybridMultilevel"/>
    <w:tmpl w:val="35F8D204"/>
    <w:lvl w:ilvl="0" w:tplc="DA6E4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B24D1"/>
    <w:multiLevelType w:val="multilevel"/>
    <w:tmpl w:val="39F82F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2DD9095D"/>
    <w:multiLevelType w:val="multilevel"/>
    <w:tmpl w:val="BE0458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2">
    <w:nsid w:val="2E2B56CD"/>
    <w:multiLevelType w:val="multilevel"/>
    <w:tmpl w:val="EE5CC7C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F2C6BE0"/>
    <w:multiLevelType w:val="hybridMultilevel"/>
    <w:tmpl w:val="7A72CFD2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3A037A5"/>
    <w:multiLevelType w:val="hybridMultilevel"/>
    <w:tmpl w:val="F22AED02"/>
    <w:lvl w:ilvl="0" w:tplc="057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635" w:hanging="555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1C482E"/>
    <w:multiLevelType w:val="multilevel"/>
    <w:tmpl w:val="82020D9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45A17ECE"/>
    <w:multiLevelType w:val="hybridMultilevel"/>
    <w:tmpl w:val="D35616AC"/>
    <w:lvl w:ilvl="0" w:tplc="057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E4225F"/>
    <w:multiLevelType w:val="hybridMultilevel"/>
    <w:tmpl w:val="C2B8A5B2"/>
    <w:lvl w:ilvl="0" w:tplc="057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635" w:hanging="555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614FC"/>
    <w:multiLevelType w:val="hybridMultilevel"/>
    <w:tmpl w:val="8C506C2A"/>
    <w:lvl w:ilvl="0" w:tplc="2F5662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3910324"/>
    <w:multiLevelType w:val="multilevel"/>
    <w:tmpl w:val="4F6E9A2E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20">
    <w:nsid w:val="64DC0E98"/>
    <w:multiLevelType w:val="hybridMultilevel"/>
    <w:tmpl w:val="206C234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7796CD0"/>
    <w:multiLevelType w:val="multilevel"/>
    <w:tmpl w:val="60D401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68107A7"/>
    <w:multiLevelType w:val="multilevel"/>
    <w:tmpl w:val="7A66FC2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>
    <w:nsid w:val="7CBB7193"/>
    <w:multiLevelType w:val="hybridMultilevel"/>
    <w:tmpl w:val="BA1AEBAC"/>
    <w:lvl w:ilvl="0" w:tplc="057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635" w:hanging="555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171FFF"/>
    <w:multiLevelType w:val="hybridMultilevel"/>
    <w:tmpl w:val="5AECAB96"/>
    <w:lvl w:ilvl="0" w:tplc="057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635" w:hanging="555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42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43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16"/>
  </w:num>
  <w:num w:numId="5">
    <w:abstractNumId w:val="7"/>
  </w:num>
  <w:num w:numId="6">
    <w:abstractNumId w:val="18"/>
  </w:num>
  <w:num w:numId="7">
    <w:abstractNumId w:val="22"/>
  </w:num>
  <w:num w:numId="8">
    <w:abstractNumId w:val="24"/>
  </w:num>
  <w:num w:numId="9">
    <w:abstractNumId w:val="17"/>
  </w:num>
  <w:num w:numId="10">
    <w:abstractNumId w:val="23"/>
  </w:num>
  <w:num w:numId="11">
    <w:abstractNumId w:val="8"/>
  </w:num>
  <w:num w:numId="12">
    <w:abstractNumId w:val="5"/>
  </w:num>
  <w:num w:numId="13">
    <w:abstractNumId w:val="14"/>
  </w:num>
  <w:num w:numId="14">
    <w:abstractNumId w:val="19"/>
  </w:num>
  <w:num w:numId="15">
    <w:abstractNumId w:val="13"/>
  </w:num>
  <w:num w:numId="16">
    <w:abstractNumId w:val="20"/>
  </w:num>
  <w:num w:numId="17">
    <w:abstractNumId w:val="2"/>
  </w:num>
  <w:num w:numId="18">
    <w:abstractNumId w:val="6"/>
  </w:num>
  <w:num w:numId="19">
    <w:abstractNumId w:val="9"/>
  </w:num>
  <w:num w:numId="20">
    <w:abstractNumId w:val="15"/>
  </w:num>
  <w:num w:numId="21">
    <w:abstractNumId w:val="12"/>
  </w:num>
  <w:num w:numId="22">
    <w:abstractNumId w:val="4"/>
  </w:num>
  <w:num w:numId="23">
    <w:abstractNumId w:val="1"/>
  </w:num>
  <w:num w:numId="24">
    <w:abstractNumId w:val="11"/>
  </w:num>
  <w:num w:numId="25">
    <w:abstractNumId w:val="21"/>
  </w:num>
  <w:num w:numId="26">
    <w:abstractNumId w:val="1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B42B0"/>
    <w:rsid w:val="00027EA6"/>
    <w:rsid w:val="000D16C4"/>
    <w:rsid w:val="00117694"/>
    <w:rsid w:val="001A5636"/>
    <w:rsid w:val="00210976"/>
    <w:rsid w:val="002A07E1"/>
    <w:rsid w:val="003A117D"/>
    <w:rsid w:val="003B42B0"/>
    <w:rsid w:val="004A21BF"/>
    <w:rsid w:val="004E7C4A"/>
    <w:rsid w:val="00536A39"/>
    <w:rsid w:val="0056482E"/>
    <w:rsid w:val="00584CBE"/>
    <w:rsid w:val="005C3263"/>
    <w:rsid w:val="005E4809"/>
    <w:rsid w:val="006D12CE"/>
    <w:rsid w:val="00770399"/>
    <w:rsid w:val="00773880"/>
    <w:rsid w:val="00802AB5"/>
    <w:rsid w:val="008D3BE4"/>
    <w:rsid w:val="00935CA5"/>
    <w:rsid w:val="00971999"/>
    <w:rsid w:val="009742E0"/>
    <w:rsid w:val="00994251"/>
    <w:rsid w:val="009C2DAB"/>
    <w:rsid w:val="00A0120D"/>
    <w:rsid w:val="00A70B42"/>
    <w:rsid w:val="00B00EC2"/>
    <w:rsid w:val="00B56E73"/>
    <w:rsid w:val="00B80309"/>
    <w:rsid w:val="00BC02A6"/>
    <w:rsid w:val="00C0523D"/>
    <w:rsid w:val="00C305B4"/>
    <w:rsid w:val="00CA1A30"/>
    <w:rsid w:val="00CC5459"/>
    <w:rsid w:val="00CE4109"/>
    <w:rsid w:val="00CE610F"/>
    <w:rsid w:val="00CF2701"/>
    <w:rsid w:val="00D03C9A"/>
    <w:rsid w:val="00D60B47"/>
    <w:rsid w:val="00D64870"/>
    <w:rsid w:val="00D857BA"/>
    <w:rsid w:val="00DC66BD"/>
    <w:rsid w:val="00DF73AE"/>
    <w:rsid w:val="00E32396"/>
    <w:rsid w:val="00E4003D"/>
    <w:rsid w:val="00E55A74"/>
    <w:rsid w:val="00E564F2"/>
    <w:rsid w:val="00E67395"/>
    <w:rsid w:val="00E77A03"/>
    <w:rsid w:val="00F80601"/>
    <w:rsid w:val="00FF6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3B4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B42B0"/>
    <w:pPr>
      <w:keepNext/>
      <w:jc w:val="center"/>
      <w:outlineLvl w:val="0"/>
    </w:pPr>
    <w:rPr>
      <w:b/>
      <w:bCs/>
      <w:sz w:val="48"/>
    </w:rPr>
  </w:style>
  <w:style w:type="paragraph" w:styleId="2">
    <w:name w:val="heading 2"/>
    <w:basedOn w:val="a"/>
    <w:next w:val="a"/>
    <w:link w:val="20"/>
    <w:unhideWhenUsed/>
    <w:qFormat/>
    <w:rsid w:val="00E77A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77A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935CA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35CA5"/>
    <w:pPr>
      <w:spacing w:before="240" w:after="60"/>
      <w:outlineLvl w:val="4"/>
    </w:pPr>
    <w:rPr>
      <w:rFonts w:ascii="Courier New" w:hAnsi="Courier New" w:cs="Courier New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35CA5"/>
    <w:pPr>
      <w:spacing w:before="240" w:after="60"/>
      <w:ind w:firstLine="709"/>
      <w:jc w:val="both"/>
      <w:outlineLvl w:val="5"/>
    </w:pPr>
    <w:rPr>
      <w:b/>
      <w:bCs/>
      <w:sz w:val="22"/>
      <w:szCs w:val="22"/>
      <w:lang w:eastAsia="en-US" w:bidi="en-US"/>
    </w:rPr>
  </w:style>
  <w:style w:type="paragraph" w:styleId="7">
    <w:name w:val="heading 7"/>
    <w:basedOn w:val="a"/>
    <w:next w:val="a"/>
    <w:link w:val="70"/>
    <w:qFormat/>
    <w:rsid w:val="00935CA5"/>
    <w:pPr>
      <w:spacing w:before="240" w:after="60"/>
      <w:ind w:firstLine="709"/>
      <w:jc w:val="both"/>
      <w:outlineLvl w:val="6"/>
    </w:pPr>
    <w:rPr>
      <w:lang w:eastAsia="en-US" w:bidi="en-US"/>
    </w:rPr>
  </w:style>
  <w:style w:type="paragraph" w:styleId="8">
    <w:name w:val="heading 8"/>
    <w:basedOn w:val="a"/>
    <w:next w:val="a"/>
    <w:link w:val="80"/>
    <w:qFormat/>
    <w:rsid w:val="00935CA5"/>
    <w:pPr>
      <w:spacing w:before="240" w:after="60"/>
      <w:ind w:firstLine="709"/>
      <w:jc w:val="both"/>
      <w:outlineLvl w:val="7"/>
    </w:pPr>
    <w:rPr>
      <w:i/>
      <w:iCs/>
      <w:lang w:eastAsia="en-US" w:bidi="en-US"/>
    </w:rPr>
  </w:style>
  <w:style w:type="paragraph" w:styleId="9">
    <w:name w:val="heading 9"/>
    <w:basedOn w:val="a"/>
    <w:next w:val="a"/>
    <w:link w:val="90"/>
    <w:qFormat/>
    <w:rsid w:val="00935CA5"/>
    <w:pPr>
      <w:spacing w:before="240" w:after="60"/>
      <w:ind w:firstLine="709"/>
      <w:jc w:val="both"/>
      <w:outlineLvl w:val="8"/>
    </w:pPr>
    <w:rPr>
      <w:rFonts w:ascii="Arial" w:hAnsi="Arial"/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B42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B42B0"/>
  </w:style>
  <w:style w:type="paragraph" w:styleId="a5">
    <w:name w:val="footer"/>
    <w:basedOn w:val="a"/>
    <w:link w:val="a6"/>
    <w:unhideWhenUsed/>
    <w:rsid w:val="003B42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3B42B0"/>
  </w:style>
  <w:style w:type="paragraph" w:styleId="a7">
    <w:name w:val="Title"/>
    <w:basedOn w:val="a"/>
    <w:link w:val="a8"/>
    <w:qFormat/>
    <w:rsid w:val="003B42B0"/>
    <w:pPr>
      <w:jc w:val="center"/>
    </w:pPr>
    <w:rPr>
      <w:szCs w:val="20"/>
    </w:rPr>
  </w:style>
  <w:style w:type="character" w:customStyle="1" w:styleId="a8">
    <w:name w:val="Название Знак"/>
    <w:basedOn w:val="a0"/>
    <w:link w:val="a7"/>
    <w:rsid w:val="003B42B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B42B0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77A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77A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9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a"/>
    <w:rsid w:val="00E77A03"/>
    <w:pPr>
      <w:jc w:val="both"/>
    </w:pPr>
    <w:rPr>
      <w:sz w:val="28"/>
    </w:rPr>
  </w:style>
  <w:style w:type="character" w:customStyle="1" w:styleId="aa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9"/>
    <w:rsid w:val="00E77A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 Indent"/>
    <w:basedOn w:val="a"/>
    <w:link w:val="ac"/>
    <w:rsid w:val="00E77A03"/>
    <w:pPr>
      <w:ind w:left="357" w:firstLine="709"/>
      <w:jc w:val="both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E77A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A07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A07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BC02A6"/>
    <w:pPr>
      <w:ind w:left="720"/>
      <w:contextualSpacing/>
    </w:pPr>
  </w:style>
  <w:style w:type="paragraph" w:styleId="ae">
    <w:name w:val="No Spacing"/>
    <w:aliases w:val="основа"/>
    <w:uiPriority w:val="1"/>
    <w:qFormat/>
    <w:rsid w:val="00E564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35CA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35CA5"/>
    <w:rPr>
      <w:rFonts w:ascii="Courier New" w:eastAsia="Times New Roman" w:hAnsi="Courier New" w:cs="Courier New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35CA5"/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935CA5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80">
    <w:name w:val="Заголовок 8 Знак"/>
    <w:basedOn w:val="a0"/>
    <w:link w:val="8"/>
    <w:rsid w:val="00935CA5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0"/>
    <w:link w:val="9"/>
    <w:rsid w:val="00935CA5"/>
    <w:rPr>
      <w:rFonts w:ascii="Arial" w:eastAsia="Times New Roman" w:hAnsi="Arial" w:cs="Times New Roman"/>
      <w:lang w:bidi="en-US"/>
    </w:rPr>
  </w:style>
  <w:style w:type="table" w:styleId="af">
    <w:name w:val="Table Grid"/>
    <w:basedOn w:val="a1"/>
    <w:rsid w:val="00935CA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935CA5"/>
  </w:style>
  <w:style w:type="paragraph" w:customStyle="1" w:styleId="af0">
    <w:name w:val="МОН"/>
    <w:basedOn w:val="a"/>
    <w:link w:val="af1"/>
    <w:rsid w:val="00935CA5"/>
    <w:pPr>
      <w:spacing w:line="360" w:lineRule="auto"/>
      <w:ind w:firstLine="709"/>
      <w:jc w:val="both"/>
    </w:pPr>
    <w:rPr>
      <w:sz w:val="28"/>
    </w:rPr>
  </w:style>
  <w:style w:type="character" w:customStyle="1" w:styleId="af1">
    <w:name w:val="МОН Знак"/>
    <w:basedOn w:val="a0"/>
    <w:link w:val="af0"/>
    <w:rsid w:val="00935CA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нак1 Знак Знак Знак Знак Знак Знак"/>
    <w:basedOn w:val="a"/>
    <w:rsid w:val="00935CA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footnote text"/>
    <w:aliases w:val="Знак6,F1"/>
    <w:basedOn w:val="a"/>
    <w:link w:val="af3"/>
    <w:uiPriority w:val="99"/>
    <w:semiHidden/>
    <w:rsid w:val="00935CA5"/>
    <w:rPr>
      <w:sz w:val="20"/>
      <w:szCs w:val="20"/>
    </w:rPr>
  </w:style>
  <w:style w:type="character" w:customStyle="1" w:styleId="af3">
    <w:name w:val="Текст сноски Знак"/>
    <w:aliases w:val="Знак6 Знак,F1 Знак"/>
    <w:basedOn w:val="a0"/>
    <w:link w:val="af2"/>
    <w:uiPriority w:val="99"/>
    <w:semiHidden/>
    <w:rsid w:val="00935C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rsid w:val="00935CA5"/>
    <w:rPr>
      <w:vertAlign w:val="superscript"/>
    </w:rPr>
  </w:style>
  <w:style w:type="character" w:styleId="af5">
    <w:name w:val="page number"/>
    <w:basedOn w:val="a0"/>
    <w:rsid w:val="00935CA5"/>
  </w:style>
  <w:style w:type="paragraph" w:customStyle="1" w:styleId="af6">
    <w:name w:val="Знак"/>
    <w:basedOn w:val="a"/>
    <w:rsid w:val="00935CA5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af7">
    <w:name w:val="А_основной"/>
    <w:basedOn w:val="a"/>
    <w:link w:val="af8"/>
    <w:qFormat/>
    <w:rsid w:val="00935CA5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8">
    <w:name w:val="А_основной Знак"/>
    <w:basedOn w:val="a0"/>
    <w:link w:val="af7"/>
    <w:rsid w:val="00935CA5"/>
    <w:rPr>
      <w:rFonts w:ascii="Times New Roman" w:eastAsia="Calibri" w:hAnsi="Times New Roman" w:cs="Times New Roman"/>
      <w:sz w:val="28"/>
      <w:szCs w:val="28"/>
    </w:rPr>
  </w:style>
  <w:style w:type="paragraph" w:customStyle="1" w:styleId="Zag1">
    <w:name w:val="Zag_1"/>
    <w:basedOn w:val="a"/>
    <w:rsid w:val="00935CA5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eastAsia="Calibri"/>
      <w:b/>
      <w:bCs/>
      <w:color w:val="000000"/>
      <w:lang w:val="en-US"/>
    </w:rPr>
  </w:style>
  <w:style w:type="paragraph" w:customStyle="1" w:styleId="Osnova">
    <w:name w:val="Osnova"/>
    <w:basedOn w:val="a"/>
    <w:rsid w:val="00935CA5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customStyle="1" w:styleId="12">
    <w:name w:val="Обычный1"/>
    <w:rsid w:val="00935CA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935CA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1">
    <w:name w:val="Body Text 2"/>
    <w:basedOn w:val="a"/>
    <w:link w:val="22"/>
    <w:rsid w:val="00935CA5"/>
    <w:pPr>
      <w:spacing w:after="120" w:line="480" w:lineRule="auto"/>
    </w:pPr>
    <w:rPr>
      <w:rFonts w:ascii="Courier New" w:hAnsi="Courier New" w:cs="Courier New"/>
    </w:rPr>
  </w:style>
  <w:style w:type="character" w:customStyle="1" w:styleId="22">
    <w:name w:val="Основной текст 2 Знак"/>
    <w:basedOn w:val="a0"/>
    <w:link w:val="21"/>
    <w:rsid w:val="00935CA5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935CA5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35CA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Знак1"/>
    <w:basedOn w:val="a"/>
    <w:rsid w:val="00935CA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4">
    <w:name w:val="Название Знак1"/>
    <w:basedOn w:val="a0"/>
    <w:rsid w:val="00935CA5"/>
    <w:rPr>
      <w:rFonts w:ascii="Times New Roman" w:hAnsi="Times New Roman"/>
      <w:b/>
      <w:sz w:val="40"/>
    </w:rPr>
  </w:style>
  <w:style w:type="paragraph" w:customStyle="1" w:styleId="af9">
    <w:name w:val="А_сноска"/>
    <w:basedOn w:val="af2"/>
    <w:link w:val="afa"/>
    <w:qFormat/>
    <w:rsid w:val="00935CA5"/>
    <w:pPr>
      <w:widowControl w:val="0"/>
      <w:ind w:firstLine="400"/>
      <w:jc w:val="both"/>
    </w:pPr>
    <w:rPr>
      <w:sz w:val="24"/>
      <w:szCs w:val="24"/>
    </w:rPr>
  </w:style>
  <w:style w:type="character" w:customStyle="1" w:styleId="afa">
    <w:name w:val="А_сноска Знак"/>
    <w:basedOn w:val="af3"/>
    <w:link w:val="af9"/>
    <w:rsid w:val="00935C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rmal (Web)"/>
    <w:basedOn w:val="a"/>
    <w:unhideWhenUsed/>
    <w:rsid w:val="00935CA5"/>
    <w:pPr>
      <w:spacing w:before="100" w:beforeAutospacing="1" w:after="100" w:afterAutospacing="1"/>
    </w:pPr>
  </w:style>
  <w:style w:type="character" w:styleId="afc">
    <w:name w:val="Strong"/>
    <w:basedOn w:val="a0"/>
    <w:qFormat/>
    <w:rsid w:val="00935CA5"/>
    <w:rPr>
      <w:b/>
      <w:bCs/>
    </w:rPr>
  </w:style>
  <w:style w:type="paragraph" w:customStyle="1" w:styleId="afd">
    <w:name w:val="Новый"/>
    <w:basedOn w:val="a"/>
    <w:rsid w:val="00935CA5"/>
    <w:pPr>
      <w:spacing w:line="360" w:lineRule="auto"/>
      <w:ind w:firstLine="454"/>
      <w:jc w:val="both"/>
    </w:pPr>
    <w:rPr>
      <w:sz w:val="28"/>
      <w:lang w:eastAsia="en-US" w:bidi="en-US"/>
    </w:rPr>
  </w:style>
  <w:style w:type="paragraph" w:customStyle="1" w:styleId="Abstract">
    <w:name w:val="Abstract"/>
    <w:basedOn w:val="a"/>
    <w:link w:val="Abstract0"/>
    <w:rsid w:val="00935CA5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basedOn w:val="a0"/>
    <w:link w:val="Abstract"/>
    <w:rsid w:val="00935CA5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935C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935C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Заголовок 1 Знак1"/>
    <w:basedOn w:val="a0"/>
    <w:rsid w:val="00935CA5"/>
    <w:rPr>
      <w:rFonts w:ascii="Arial" w:hAnsi="Arial" w:cs="Arial"/>
      <w:b/>
      <w:bCs/>
      <w:kern w:val="32"/>
      <w:sz w:val="32"/>
      <w:szCs w:val="32"/>
      <w:lang w:val="de-DE"/>
    </w:rPr>
  </w:style>
  <w:style w:type="character" w:customStyle="1" w:styleId="210">
    <w:name w:val="Заголовок 2 Знак1"/>
    <w:basedOn w:val="a0"/>
    <w:rsid w:val="00935CA5"/>
    <w:rPr>
      <w:rFonts w:ascii="Cambria" w:hAnsi="Cambria"/>
      <w:b/>
      <w:color w:val="4F81BD"/>
      <w:sz w:val="26"/>
      <w:szCs w:val="26"/>
    </w:rPr>
  </w:style>
  <w:style w:type="character" w:customStyle="1" w:styleId="31">
    <w:name w:val="Заголовок 3 Знак1"/>
    <w:basedOn w:val="a0"/>
    <w:rsid w:val="00935CA5"/>
    <w:rPr>
      <w:rFonts w:ascii="Arial" w:hAnsi="Arial" w:cs="Arial"/>
      <w:b/>
      <w:bCs/>
      <w:sz w:val="26"/>
      <w:szCs w:val="26"/>
    </w:rPr>
  </w:style>
  <w:style w:type="character" w:customStyle="1" w:styleId="Osnova1">
    <w:name w:val="Osnova1"/>
    <w:rsid w:val="00935CA5"/>
  </w:style>
  <w:style w:type="paragraph" w:customStyle="1" w:styleId="Zag2">
    <w:name w:val="Zag_2"/>
    <w:basedOn w:val="a"/>
    <w:rsid w:val="00935CA5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eastAsia="Calibri"/>
      <w:b/>
      <w:bCs/>
      <w:color w:val="000000"/>
      <w:lang w:val="en-US"/>
    </w:rPr>
  </w:style>
  <w:style w:type="character" w:customStyle="1" w:styleId="Zag21">
    <w:name w:val="Zag_21"/>
    <w:rsid w:val="00935CA5"/>
  </w:style>
  <w:style w:type="paragraph" w:customStyle="1" w:styleId="Zag3">
    <w:name w:val="Zag_3"/>
    <w:basedOn w:val="a"/>
    <w:rsid w:val="00935CA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Calibri"/>
      <w:i/>
      <w:iCs/>
      <w:color w:val="000000"/>
      <w:lang w:val="en-US"/>
    </w:rPr>
  </w:style>
  <w:style w:type="character" w:customStyle="1" w:styleId="Zag31">
    <w:name w:val="Zag_31"/>
    <w:rsid w:val="00935CA5"/>
  </w:style>
  <w:style w:type="paragraph" w:customStyle="1" w:styleId="afe">
    <w:name w:val="Ξαϋχνϋι"/>
    <w:basedOn w:val="a"/>
    <w:rsid w:val="00935CA5"/>
    <w:pPr>
      <w:widowControl w:val="0"/>
      <w:autoSpaceDE w:val="0"/>
      <w:autoSpaceDN w:val="0"/>
      <w:adjustRightInd w:val="0"/>
    </w:pPr>
    <w:rPr>
      <w:rFonts w:eastAsia="Calibri"/>
      <w:color w:val="000000"/>
      <w:lang w:val="en-US"/>
    </w:rPr>
  </w:style>
  <w:style w:type="paragraph" w:customStyle="1" w:styleId="aff">
    <w:name w:val="Νξβϋι"/>
    <w:basedOn w:val="a"/>
    <w:rsid w:val="00935CA5"/>
    <w:pPr>
      <w:widowControl w:val="0"/>
      <w:autoSpaceDE w:val="0"/>
      <w:autoSpaceDN w:val="0"/>
      <w:adjustRightInd w:val="0"/>
    </w:pPr>
    <w:rPr>
      <w:rFonts w:eastAsia="Calibri"/>
      <w:color w:val="000000"/>
      <w:lang w:val="en-US"/>
    </w:rPr>
  </w:style>
  <w:style w:type="character" w:customStyle="1" w:styleId="15">
    <w:name w:val="Нижний колонтитул Знак1"/>
    <w:basedOn w:val="a0"/>
    <w:locked/>
    <w:rsid w:val="00935CA5"/>
    <w:rPr>
      <w:rFonts w:ascii="Times New Roman" w:hAnsi="Times New Roman"/>
      <w:sz w:val="24"/>
      <w:szCs w:val="24"/>
    </w:rPr>
  </w:style>
  <w:style w:type="paragraph" w:customStyle="1" w:styleId="zag4">
    <w:name w:val="zag_4"/>
    <w:basedOn w:val="a"/>
    <w:rsid w:val="00935CA5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"/>
    <w:rsid w:val="00935CA5"/>
    <w:pPr>
      <w:widowControl w:val="0"/>
      <w:autoSpaceDE w:val="0"/>
      <w:autoSpaceDN w:val="0"/>
      <w:adjustRightInd w:val="0"/>
    </w:pPr>
    <w:rPr>
      <w:rFonts w:ascii="Arial" w:eastAsia="Calibri" w:hAnsi="Arial" w:cs="Arial"/>
      <w:color w:val="000000"/>
      <w:lang w:val="en-US"/>
    </w:rPr>
  </w:style>
  <w:style w:type="paragraph" w:customStyle="1" w:styleId="text2">
    <w:name w:val="text2"/>
    <w:basedOn w:val="a"/>
    <w:rsid w:val="00935CA5"/>
    <w:pPr>
      <w:widowControl w:val="0"/>
      <w:autoSpaceDE w:val="0"/>
      <w:autoSpaceDN w:val="0"/>
      <w:adjustRightInd w:val="0"/>
      <w:ind w:left="566" w:right="793"/>
      <w:jc w:val="both"/>
    </w:pPr>
    <w:rPr>
      <w:rFonts w:eastAsia="Calibri"/>
      <w:color w:val="000000"/>
      <w:lang w:val="en-US"/>
    </w:rPr>
  </w:style>
  <w:style w:type="character" w:customStyle="1" w:styleId="16">
    <w:name w:val="Основной текст с отступом Знак1"/>
    <w:basedOn w:val="a0"/>
    <w:rsid w:val="00935CA5"/>
    <w:rPr>
      <w:rFonts w:ascii="Times New Roman" w:hAnsi="Times New Roman"/>
      <w:sz w:val="24"/>
      <w:szCs w:val="24"/>
    </w:rPr>
  </w:style>
  <w:style w:type="character" w:styleId="aff0">
    <w:name w:val="Hyperlink"/>
    <w:basedOn w:val="a0"/>
    <w:rsid w:val="00935CA5"/>
    <w:rPr>
      <w:color w:val="0000FF"/>
      <w:u w:val="single"/>
    </w:rPr>
  </w:style>
  <w:style w:type="paragraph" w:customStyle="1" w:styleId="17">
    <w:name w:val="Знак Знак1 Знак Знак Знак"/>
    <w:basedOn w:val="a"/>
    <w:rsid w:val="00935C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1">
    <w:name w:val="Знак Знак Знак Знак Знак"/>
    <w:basedOn w:val="a"/>
    <w:rsid w:val="00935C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32">
    <w:name w:val="Body Text Indent 3"/>
    <w:basedOn w:val="a"/>
    <w:link w:val="33"/>
    <w:rsid w:val="00935CA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935C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935CA5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spelle">
    <w:name w:val="spelle"/>
    <w:basedOn w:val="a0"/>
    <w:rsid w:val="00935CA5"/>
  </w:style>
  <w:style w:type="character" w:customStyle="1" w:styleId="grame">
    <w:name w:val="grame"/>
    <w:basedOn w:val="a0"/>
    <w:rsid w:val="00935CA5"/>
  </w:style>
  <w:style w:type="paragraph" w:customStyle="1" w:styleId="aff2">
    <w:name w:val="a"/>
    <w:basedOn w:val="a"/>
    <w:rsid w:val="00935CA5"/>
    <w:pPr>
      <w:spacing w:before="100" w:beforeAutospacing="1" w:after="100" w:afterAutospacing="1"/>
    </w:pPr>
  </w:style>
  <w:style w:type="paragraph" w:customStyle="1" w:styleId="Iauiue">
    <w:name w:val="Iau.iue"/>
    <w:basedOn w:val="a"/>
    <w:next w:val="a"/>
    <w:rsid w:val="00935CA5"/>
    <w:pPr>
      <w:autoSpaceDE w:val="0"/>
      <w:autoSpaceDN w:val="0"/>
      <w:adjustRightInd w:val="0"/>
    </w:pPr>
  </w:style>
  <w:style w:type="paragraph" w:customStyle="1" w:styleId="aff3">
    <w:name w:val="Знак Знак Знак"/>
    <w:basedOn w:val="a"/>
    <w:rsid w:val="00935C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61">
    <w:name w:val="Знак6 Знак Знак1"/>
    <w:basedOn w:val="a0"/>
    <w:semiHidden/>
    <w:locked/>
    <w:rsid w:val="00935CA5"/>
    <w:rPr>
      <w:lang w:val="ru-RU" w:eastAsia="ru-RU" w:bidi="ar-SA"/>
    </w:rPr>
  </w:style>
  <w:style w:type="character" w:customStyle="1" w:styleId="normalchar1">
    <w:name w:val="normal__char1"/>
    <w:basedOn w:val="a0"/>
    <w:rsid w:val="00935CA5"/>
    <w:rPr>
      <w:rFonts w:ascii="Calibri" w:hAnsi="Calibri" w:hint="default"/>
      <w:sz w:val="22"/>
      <w:szCs w:val="22"/>
    </w:rPr>
  </w:style>
  <w:style w:type="paragraph" w:customStyle="1" w:styleId="18">
    <w:name w:val="Обычный1"/>
    <w:rsid w:val="00935CA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9">
    <w:name w:val="Абзац списка1"/>
    <w:basedOn w:val="a"/>
    <w:rsid w:val="00935CA5"/>
    <w:pPr>
      <w:ind w:left="720"/>
      <w:contextualSpacing/>
    </w:pPr>
    <w:rPr>
      <w:rFonts w:eastAsia="Calibri"/>
    </w:rPr>
  </w:style>
  <w:style w:type="paragraph" w:customStyle="1" w:styleId="aff4">
    <w:name w:val="Знак Знак Знак Знак"/>
    <w:basedOn w:val="a"/>
    <w:rsid w:val="00935CA5"/>
    <w:pPr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1a">
    <w:name w:val="Номер 1"/>
    <w:basedOn w:val="1"/>
    <w:qFormat/>
    <w:rsid w:val="00935CA5"/>
    <w:pPr>
      <w:suppressAutoHyphens/>
      <w:autoSpaceDE w:val="0"/>
      <w:autoSpaceDN w:val="0"/>
      <w:adjustRightInd w:val="0"/>
      <w:spacing w:before="360" w:after="240" w:line="360" w:lineRule="auto"/>
    </w:pPr>
    <w:rPr>
      <w:bCs w:val="0"/>
      <w:sz w:val="28"/>
      <w:szCs w:val="20"/>
    </w:rPr>
  </w:style>
  <w:style w:type="paragraph" w:customStyle="1" w:styleId="Iauiue0">
    <w:name w:val="Iau?iue"/>
    <w:rsid w:val="00935C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25">
    <w:name w:val="Номер 2"/>
    <w:basedOn w:val="3"/>
    <w:qFormat/>
    <w:rsid w:val="00935CA5"/>
    <w:pPr>
      <w:keepLines w:val="0"/>
      <w:spacing w:before="120" w:after="120" w:line="360" w:lineRule="auto"/>
      <w:jc w:val="center"/>
    </w:pPr>
    <w:rPr>
      <w:rFonts w:ascii="Times New Roman" w:eastAsia="Times New Roman" w:hAnsi="Times New Roman" w:cs="Arial"/>
      <w:color w:val="auto"/>
      <w:sz w:val="28"/>
      <w:szCs w:val="28"/>
    </w:rPr>
  </w:style>
  <w:style w:type="paragraph" w:customStyle="1" w:styleId="211">
    <w:name w:val="Основной текст 21"/>
    <w:basedOn w:val="a"/>
    <w:rsid w:val="00935CA5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  <w:szCs w:val="20"/>
      <w:lang w:eastAsia="de-DE"/>
    </w:rPr>
  </w:style>
  <w:style w:type="paragraph" w:customStyle="1" w:styleId="220">
    <w:name w:val="Основной текст 22"/>
    <w:basedOn w:val="a"/>
    <w:rsid w:val="00935CA5"/>
    <w:pPr>
      <w:ind w:firstLine="709"/>
      <w:jc w:val="both"/>
    </w:pPr>
  </w:style>
  <w:style w:type="paragraph" w:customStyle="1" w:styleId="212">
    <w:name w:val="Основной текст с отступом 21"/>
    <w:basedOn w:val="a"/>
    <w:rsid w:val="00935CA5"/>
    <w:pPr>
      <w:ind w:firstLine="709"/>
      <w:jc w:val="both"/>
    </w:pPr>
    <w:rPr>
      <w:sz w:val="22"/>
      <w:szCs w:val="20"/>
    </w:rPr>
  </w:style>
  <w:style w:type="character" w:customStyle="1" w:styleId="FontStyle37">
    <w:name w:val="Font Style37"/>
    <w:basedOn w:val="a0"/>
    <w:rsid w:val="00935CA5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935CA5"/>
    <w:pPr>
      <w:widowControl w:val="0"/>
      <w:autoSpaceDE w:val="0"/>
      <w:autoSpaceDN w:val="0"/>
      <w:adjustRightInd w:val="0"/>
      <w:spacing w:line="293" w:lineRule="exact"/>
      <w:ind w:firstLine="504"/>
      <w:jc w:val="both"/>
    </w:pPr>
  </w:style>
  <w:style w:type="paragraph" w:customStyle="1" w:styleId="Style1">
    <w:name w:val="Style1"/>
    <w:basedOn w:val="a"/>
    <w:rsid w:val="00935CA5"/>
    <w:pPr>
      <w:widowControl w:val="0"/>
      <w:autoSpaceDE w:val="0"/>
      <w:autoSpaceDN w:val="0"/>
      <w:adjustRightInd w:val="0"/>
      <w:spacing w:line="298" w:lineRule="exact"/>
      <w:ind w:firstLine="514"/>
      <w:jc w:val="both"/>
    </w:pPr>
  </w:style>
  <w:style w:type="paragraph" w:customStyle="1" w:styleId="BodyText21">
    <w:name w:val="Body Text 21"/>
    <w:basedOn w:val="a"/>
    <w:rsid w:val="00935CA5"/>
    <w:pPr>
      <w:ind w:firstLine="709"/>
      <w:jc w:val="both"/>
    </w:pPr>
  </w:style>
  <w:style w:type="paragraph" w:styleId="34">
    <w:name w:val="Body Text 3"/>
    <w:basedOn w:val="a"/>
    <w:link w:val="35"/>
    <w:rsid w:val="00935CA5"/>
    <w:pPr>
      <w:spacing w:after="120"/>
    </w:pPr>
    <w:rPr>
      <w:sz w:val="16"/>
      <w:szCs w:val="16"/>
      <w:lang w:val="de-DE"/>
    </w:rPr>
  </w:style>
  <w:style w:type="character" w:customStyle="1" w:styleId="35">
    <w:name w:val="Основной текст 3 Знак"/>
    <w:basedOn w:val="a0"/>
    <w:link w:val="34"/>
    <w:rsid w:val="00935CA5"/>
    <w:rPr>
      <w:rFonts w:ascii="Times New Roman" w:eastAsia="Times New Roman" w:hAnsi="Times New Roman" w:cs="Times New Roman"/>
      <w:sz w:val="16"/>
      <w:szCs w:val="16"/>
      <w:lang w:val="de-DE" w:eastAsia="ru-RU"/>
    </w:rPr>
  </w:style>
  <w:style w:type="paragraph" w:styleId="aff5">
    <w:name w:val="caption"/>
    <w:basedOn w:val="a"/>
    <w:next w:val="a"/>
    <w:qFormat/>
    <w:rsid w:val="00935CA5"/>
    <w:pPr>
      <w:widowControl w:val="0"/>
      <w:shd w:val="clear" w:color="auto" w:fill="FFFFFF"/>
      <w:spacing w:after="120" w:line="360" w:lineRule="auto"/>
      <w:ind w:right="398"/>
      <w:jc w:val="center"/>
    </w:pPr>
    <w:rPr>
      <w:b/>
      <w:color w:val="000000"/>
      <w:lang w:eastAsia="zh-CN"/>
    </w:rPr>
  </w:style>
  <w:style w:type="paragraph" w:customStyle="1" w:styleId="aff6">
    <w:name w:val="Стиль"/>
    <w:rsid w:val="00935C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rsid w:val="00935CA5"/>
    <w:rPr>
      <w:sz w:val="16"/>
      <w:szCs w:val="16"/>
    </w:rPr>
  </w:style>
  <w:style w:type="character" w:styleId="aff8">
    <w:name w:val="Emphasis"/>
    <w:basedOn w:val="a0"/>
    <w:qFormat/>
    <w:rsid w:val="00935CA5"/>
    <w:rPr>
      <w:i/>
      <w:iCs/>
    </w:rPr>
  </w:style>
  <w:style w:type="paragraph" w:customStyle="1" w:styleId="Iniiaiieoaeno21">
    <w:name w:val="Iniiaiie oaeno 21"/>
    <w:basedOn w:val="a"/>
    <w:rsid w:val="00935CA5"/>
    <w:pPr>
      <w:widowControl w:val="0"/>
      <w:autoSpaceDE w:val="0"/>
      <w:autoSpaceDN w:val="0"/>
      <w:spacing w:line="360" w:lineRule="auto"/>
      <w:jc w:val="both"/>
    </w:pPr>
    <w:rPr>
      <w:rFonts w:eastAsia="SimSun"/>
      <w:lang w:eastAsia="zh-CN"/>
    </w:rPr>
  </w:style>
  <w:style w:type="paragraph" w:customStyle="1" w:styleId="aff9">
    <w:name w:val="Знак Знак Знак Знак Знак Знак Знак Знак Знак Знак Знак Знак Знак Знак Знак Знак"/>
    <w:basedOn w:val="a"/>
    <w:rsid w:val="00935C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a">
    <w:name w:val="Subtitle"/>
    <w:basedOn w:val="a"/>
    <w:next w:val="a"/>
    <w:link w:val="1b"/>
    <w:qFormat/>
    <w:rsid w:val="00935CA5"/>
    <w:pPr>
      <w:spacing w:after="60"/>
      <w:ind w:firstLine="709"/>
      <w:jc w:val="center"/>
      <w:outlineLvl w:val="1"/>
    </w:pPr>
    <w:rPr>
      <w:rFonts w:ascii="Arial" w:hAnsi="Arial"/>
      <w:lang w:eastAsia="en-US" w:bidi="en-US"/>
    </w:rPr>
  </w:style>
  <w:style w:type="character" w:customStyle="1" w:styleId="affb">
    <w:name w:val="Подзаголовок Знак"/>
    <w:basedOn w:val="a0"/>
    <w:rsid w:val="00935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c">
    <w:name w:val="Без интервала Знак"/>
    <w:basedOn w:val="a0"/>
    <w:rsid w:val="00935CA5"/>
    <w:rPr>
      <w:sz w:val="24"/>
      <w:szCs w:val="32"/>
    </w:rPr>
  </w:style>
  <w:style w:type="paragraph" w:styleId="26">
    <w:name w:val="Quote"/>
    <w:basedOn w:val="a"/>
    <w:next w:val="a"/>
    <w:link w:val="27"/>
    <w:qFormat/>
    <w:rsid w:val="00935CA5"/>
    <w:pPr>
      <w:ind w:firstLine="709"/>
      <w:jc w:val="both"/>
    </w:pPr>
    <w:rPr>
      <w:i/>
      <w:lang w:eastAsia="en-US" w:bidi="en-US"/>
    </w:rPr>
  </w:style>
  <w:style w:type="character" w:customStyle="1" w:styleId="27">
    <w:name w:val="Цитата 2 Знак"/>
    <w:basedOn w:val="a0"/>
    <w:link w:val="26"/>
    <w:rsid w:val="00935CA5"/>
    <w:rPr>
      <w:rFonts w:ascii="Times New Roman" w:eastAsia="Times New Roman" w:hAnsi="Times New Roman" w:cs="Times New Roman"/>
      <w:i/>
      <w:sz w:val="24"/>
      <w:szCs w:val="24"/>
      <w:lang w:bidi="en-US"/>
    </w:rPr>
  </w:style>
  <w:style w:type="paragraph" w:styleId="affd">
    <w:name w:val="Intense Quote"/>
    <w:basedOn w:val="a"/>
    <w:next w:val="a"/>
    <w:link w:val="affe"/>
    <w:qFormat/>
    <w:rsid w:val="00935CA5"/>
    <w:pPr>
      <w:ind w:left="720" w:right="720" w:firstLine="709"/>
      <w:jc w:val="both"/>
    </w:pPr>
    <w:rPr>
      <w:b/>
      <w:i/>
      <w:szCs w:val="22"/>
      <w:lang w:eastAsia="en-US" w:bidi="en-US"/>
    </w:rPr>
  </w:style>
  <w:style w:type="character" w:customStyle="1" w:styleId="affe">
    <w:name w:val="Выделенная цитата Знак"/>
    <w:basedOn w:val="a0"/>
    <w:link w:val="affd"/>
    <w:rsid w:val="00935CA5"/>
    <w:rPr>
      <w:rFonts w:ascii="Times New Roman" w:eastAsia="Times New Roman" w:hAnsi="Times New Roman" w:cs="Times New Roman"/>
      <w:b/>
      <w:i/>
      <w:sz w:val="24"/>
      <w:lang w:bidi="en-US"/>
    </w:rPr>
  </w:style>
  <w:style w:type="character" w:styleId="afff">
    <w:name w:val="Subtle Emphasis"/>
    <w:qFormat/>
    <w:rsid w:val="00935CA5"/>
    <w:rPr>
      <w:i/>
      <w:color w:val="5A5A5A"/>
    </w:rPr>
  </w:style>
  <w:style w:type="character" w:styleId="afff0">
    <w:name w:val="Intense Emphasis"/>
    <w:basedOn w:val="a0"/>
    <w:qFormat/>
    <w:rsid w:val="00935CA5"/>
    <w:rPr>
      <w:b/>
      <w:i/>
      <w:sz w:val="24"/>
      <w:szCs w:val="24"/>
      <w:u w:val="single"/>
    </w:rPr>
  </w:style>
  <w:style w:type="character" w:styleId="afff1">
    <w:name w:val="Subtle Reference"/>
    <w:basedOn w:val="a0"/>
    <w:qFormat/>
    <w:rsid w:val="00935CA5"/>
    <w:rPr>
      <w:sz w:val="24"/>
      <w:szCs w:val="24"/>
      <w:u w:val="single"/>
    </w:rPr>
  </w:style>
  <w:style w:type="character" w:styleId="afff2">
    <w:name w:val="Intense Reference"/>
    <w:basedOn w:val="a0"/>
    <w:qFormat/>
    <w:rsid w:val="00935CA5"/>
    <w:rPr>
      <w:b/>
      <w:sz w:val="24"/>
      <w:u w:val="single"/>
    </w:rPr>
  </w:style>
  <w:style w:type="character" w:styleId="afff3">
    <w:name w:val="Book Title"/>
    <w:basedOn w:val="a0"/>
    <w:qFormat/>
    <w:rsid w:val="00935CA5"/>
    <w:rPr>
      <w:rFonts w:ascii="Arial" w:eastAsia="Times New Roman" w:hAnsi="Arial"/>
      <w:b/>
      <w:i/>
      <w:sz w:val="24"/>
      <w:szCs w:val="24"/>
    </w:rPr>
  </w:style>
  <w:style w:type="paragraph" w:styleId="afff4">
    <w:name w:val="TOC Heading"/>
    <w:basedOn w:val="1"/>
    <w:next w:val="a"/>
    <w:qFormat/>
    <w:rsid w:val="00935CA5"/>
    <w:pPr>
      <w:spacing w:before="240" w:after="60"/>
      <w:outlineLvl w:val="9"/>
    </w:pPr>
    <w:rPr>
      <w:rFonts w:ascii="Arial" w:hAnsi="Arial"/>
      <w:kern w:val="32"/>
      <w:sz w:val="32"/>
      <w:szCs w:val="32"/>
      <w:lang w:eastAsia="en-US" w:bidi="en-US"/>
    </w:rPr>
  </w:style>
  <w:style w:type="character" w:customStyle="1" w:styleId="apple-style-span">
    <w:name w:val="apple-style-span"/>
    <w:basedOn w:val="a0"/>
    <w:rsid w:val="00935CA5"/>
  </w:style>
  <w:style w:type="paragraph" w:customStyle="1" w:styleId="CompanyName">
    <w:name w:val="Company Name"/>
    <w:basedOn w:val="ae"/>
    <w:rsid w:val="00935CA5"/>
    <w:pPr>
      <w:ind w:left="634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ae"/>
    <w:rsid w:val="00935CA5"/>
    <w:pPr>
      <w:ind w:left="634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ae"/>
    <w:rsid w:val="00935CA5"/>
    <w:pPr>
      <w:ind w:left="634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fff5">
    <w:name w:val="Аннотации"/>
    <w:basedOn w:val="a"/>
    <w:rsid w:val="00935CA5"/>
    <w:pPr>
      <w:ind w:firstLine="284"/>
      <w:jc w:val="both"/>
    </w:pPr>
    <w:rPr>
      <w:sz w:val="22"/>
      <w:szCs w:val="20"/>
    </w:rPr>
  </w:style>
  <w:style w:type="paragraph" w:styleId="afff6">
    <w:name w:val="Plain Text"/>
    <w:basedOn w:val="a"/>
    <w:link w:val="afff7"/>
    <w:rsid w:val="00935CA5"/>
    <w:rPr>
      <w:rFonts w:ascii="Courier New" w:hAnsi="Courier New" w:cs="Courier New"/>
      <w:sz w:val="20"/>
      <w:szCs w:val="20"/>
    </w:rPr>
  </w:style>
  <w:style w:type="character" w:customStyle="1" w:styleId="afff7">
    <w:name w:val="Текст Знак"/>
    <w:basedOn w:val="a0"/>
    <w:link w:val="afff6"/>
    <w:rsid w:val="00935CA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8">
    <w:name w:val="Содержимое таблицы"/>
    <w:basedOn w:val="a"/>
    <w:rsid w:val="00935CA5"/>
    <w:pPr>
      <w:widowControl w:val="0"/>
      <w:suppressLineNumbers/>
      <w:suppressAutoHyphens/>
    </w:pPr>
    <w:rPr>
      <w:rFonts w:eastAsia="Lucida Sans Unicode"/>
      <w:kern w:val="1"/>
    </w:rPr>
  </w:style>
  <w:style w:type="paragraph" w:customStyle="1" w:styleId="1c">
    <w:name w:val="Стиль1"/>
    <w:rsid w:val="00935CA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9">
    <w:name w:val="Методика подзаголовок"/>
    <w:basedOn w:val="a0"/>
    <w:rsid w:val="00935CA5"/>
    <w:rPr>
      <w:rFonts w:ascii="Times New Roman" w:hAnsi="Times New Roman"/>
      <w:b/>
      <w:bCs/>
      <w:spacing w:val="30"/>
    </w:rPr>
  </w:style>
  <w:style w:type="paragraph" w:customStyle="1" w:styleId="afffa">
    <w:name w:val="текст сноски"/>
    <w:basedOn w:val="a"/>
    <w:rsid w:val="00935CA5"/>
    <w:pPr>
      <w:widowControl w:val="0"/>
    </w:pPr>
    <w:rPr>
      <w:rFonts w:ascii="Gelvetsky 12pt" w:hAnsi="Gelvetsky 12pt" w:cs="Gelvetsky 12pt"/>
      <w:lang w:val="en-US"/>
    </w:rPr>
  </w:style>
  <w:style w:type="character" w:customStyle="1" w:styleId="afffb">
    <w:name w:val="Схема документа Знак"/>
    <w:basedOn w:val="a0"/>
    <w:link w:val="afffc"/>
    <w:semiHidden/>
    <w:rsid w:val="00935CA5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935CA5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935CA5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935CA5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41">
    <w:name w:val="Знак Знак4"/>
    <w:basedOn w:val="a0"/>
    <w:rsid w:val="00935CA5"/>
    <w:rPr>
      <w:b/>
      <w:sz w:val="24"/>
      <w:lang w:val="ru-RU" w:eastAsia="ru-RU" w:bidi="ar-SA"/>
    </w:rPr>
  </w:style>
  <w:style w:type="character" w:customStyle="1" w:styleId="1b">
    <w:name w:val="Подзаголовок Знак1"/>
    <w:basedOn w:val="a0"/>
    <w:link w:val="affa"/>
    <w:rsid w:val="00935CA5"/>
    <w:rPr>
      <w:rFonts w:ascii="Arial" w:eastAsia="Times New Roman" w:hAnsi="Arial" w:cs="Times New Roman"/>
      <w:sz w:val="24"/>
      <w:szCs w:val="24"/>
      <w:lang w:bidi="en-US"/>
    </w:rPr>
  </w:style>
  <w:style w:type="paragraph" w:styleId="afffc">
    <w:name w:val="Document Map"/>
    <w:basedOn w:val="a"/>
    <w:link w:val="afffb"/>
    <w:semiHidden/>
    <w:unhideWhenUsed/>
    <w:rsid w:val="00935CA5"/>
    <w:pPr>
      <w:ind w:firstLine="709"/>
      <w:jc w:val="both"/>
    </w:pPr>
    <w:rPr>
      <w:rFonts w:ascii="Arial" w:eastAsiaTheme="minorHAnsi" w:hAnsi="Arial" w:cstheme="minorBidi"/>
      <w:b/>
      <w:bCs/>
      <w:sz w:val="28"/>
      <w:szCs w:val="26"/>
      <w:lang w:eastAsia="en-US"/>
    </w:rPr>
  </w:style>
  <w:style w:type="character" w:customStyle="1" w:styleId="1d">
    <w:name w:val="Схема документа Знак1"/>
    <w:basedOn w:val="a0"/>
    <w:uiPriority w:val="99"/>
    <w:semiHidden/>
    <w:rsid w:val="00935CA5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"/>
    <w:next w:val="a"/>
    <w:autoRedefine/>
    <w:unhideWhenUsed/>
    <w:rsid w:val="00935CA5"/>
    <w:pPr>
      <w:tabs>
        <w:tab w:val="right" w:leader="dot" w:pos="9345"/>
      </w:tabs>
      <w:spacing w:before="120"/>
    </w:pPr>
    <w:rPr>
      <w:rFonts w:ascii="Arial" w:hAnsi="Arial"/>
      <w:b/>
      <w:caps/>
      <w:sz w:val="28"/>
      <w:lang w:eastAsia="en-US" w:bidi="en-US"/>
    </w:rPr>
  </w:style>
  <w:style w:type="paragraph" w:styleId="28">
    <w:name w:val="toc 2"/>
    <w:basedOn w:val="a"/>
    <w:next w:val="a"/>
    <w:autoRedefine/>
    <w:unhideWhenUsed/>
    <w:rsid w:val="00935CA5"/>
    <w:pPr>
      <w:tabs>
        <w:tab w:val="right" w:leader="dot" w:pos="9345"/>
      </w:tabs>
      <w:spacing w:before="120"/>
      <w:ind w:left="238"/>
    </w:pPr>
    <w:rPr>
      <w:smallCaps/>
      <w:noProof/>
      <w:sz w:val="28"/>
      <w:lang w:eastAsia="en-US" w:bidi="en-US"/>
    </w:rPr>
  </w:style>
  <w:style w:type="paragraph" w:styleId="36">
    <w:name w:val="toc 3"/>
    <w:basedOn w:val="a"/>
    <w:next w:val="a"/>
    <w:autoRedefine/>
    <w:unhideWhenUsed/>
    <w:rsid w:val="00935CA5"/>
    <w:pPr>
      <w:tabs>
        <w:tab w:val="right" w:leader="dot" w:pos="9345"/>
      </w:tabs>
      <w:spacing w:after="100"/>
      <w:ind w:left="482"/>
      <w:contextualSpacing/>
    </w:pPr>
    <w:rPr>
      <w:sz w:val="28"/>
      <w:lang w:eastAsia="en-US" w:bidi="en-US"/>
    </w:rPr>
  </w:style>
  <w:style w:type="paragraph" w:styleId="afffd">
    <w:name w:val="Balloon Text"/>
    <w:basedOn w:val="a"/>
    <w:link w:val="afffe"/>
    <w:semiHidden/>
    <w:unhideWhenUsed/>
    <w:rsid w:val="00935CA5"/>
    <w:pPr>
      <w:ind w:firstLine="709"/>
      <w:jc w:val="both"/>
    </w:pPr>
    <w:rPr>
      <w:rFonts w:ascii="Tahoma" w:hAnsi="Tahoma" w:cs="Tahoma"/>
      <w:sz w:val="16"/>
      <w:szCs w:val="16"/>
      <w:lang w:eastAsia="en-US" w:bidi="en-US"/>
    </w:rPr>
  </w:style>
  <w:style w:type="character" w:customStyle="1" w:styleId="afffe">
    <w:name w:val="Текст выноски Знак"/>
    <w:basedOn w:val="a0"/>
    <w:link w:val="afffd"/>
    <w:semiHidden/>
    <w:rsid w:val="00935CA5"/>
    <w:rPr>
      <w:rFonts w:ascii="Tahoma" w:eastAsia="Times New Roman" w:hAnsi="Tahoma" w:cs="Tahoma"/>
      <w:sz w:val="16"/>
      <w:szCs w:val="16"/>
      <w:lang w:bidi="en-US"/>
    </w:rPr>
  </w:style>
  <w:style w:type="paragraph" w:styleId="42">
    <w:name w:val="toc 4"/>
    <w:basedOn w:val="a"/>
    <w:next w:val="a"/>
    <w:autoRedefine/>
    <w:unhideWhenUsed/>
    <w:rsid w:val="00935CA5"/>
    <w:pPr>
      <w:spacing w:after="100" w:line="276" w:lineRule="auto"/>
      <w:ind w:left="660"/>
    </w:pPr>
    <w:rPr>
      <w:sz w:val="22"/>
      <w:szCs w:val="22"/>
    </w:rPr>
  </w:style>
  <w:style w:type="paragraph" w:styleId="51">
    <w:name w:val="toc 5"/>
    <w:basedOn w:val="a"/>
    <w:next w:val="a"/>
    <w:autoRedefine/>
    <w:unhideWhenUsed/>
    <w:rsid w:val="00935CA5"/>
    <w:pPr>
      <w:spacing w:after="100" w:line="276" w:lineRule="auto"/>
      <w:ind w:left="880"/>
    </w:pPr>
    <w:rPr>
      <w:sz w:val="22"/>
      <w:szCs w:val="22"/>
    </w:rPr>
  </w:style>
  <w:style w:type="paragraph" w:styleId="62">
    <w:name w:val="toc 6"/>
    <w:basedOn w:val="a"/>
    <w:next w:val="a"/>
    <w:autoRedefine/>
    <w:unhideWhenUsed/>
    <w:rsid w:val="00935CA5"/>
    <w:pPr>
      <w:spacing w:after="100" w:line="276" w:lineRule="auto"/>
      <w:ind w:left="1100"/>
    </w:pPr>
    <w:rPr>
      <w:sz w:val="22"/>
      <w:szCs w:val="22"/>
    </w:rPr>
  </w:style>
  <w:style w:type="paragraph" w:styleId="71">
    <w:name w:val="toc 7"/>
    <w:basedOn w:val="a"/>
    <w:next w:val="a"/>
    <w:autoRedefine/>
    <w:unhideWhenUsed/>
    <w:rsid w:val="00935CA5"/>
    <w:pPr>
      <w:spacing w:after="100" w:line="276" w:lineRule="auto"/>
      <w:ind w:left="1320"/>
    </w:pPr>
    <w:rPr>
      <w:sz w:val="22"/>
      <w:szCs w:val="22"/>
    </w:rPr>
  </w:style>
  <w:style w:type="paragraph" w:styleId="81">
    <w:name w:val="toc 8"/>
    <w:basedOn w:val="a"/>
    <w:next w:val="a"/>
    <w:autoRedefine/>
    <w:unhideWhenUsed/>
    <w:rsid w:val="00935CA5"/>
    <w:pPr>
      <w:spacing w:after="100" w:line="276" w:lineRule="auto"/>
      <w:ind w:left="1540"/>
    </w:pPr>
    <w:rPr>
      <w:sz w:val="22"/>
      <w:szCs w:val="22"/>
    </w:rPr>
  </w:style>
  <w:style w:type="paragraph" w:styleId="91">
    <w:name w:val="toc 9"/>
    <w:basedOn w:val="a"/>
    <w:next w:val="a"/>
    <w:autoRedefine/>
    <w:unhideWhenUsed/>
    <w:rsid w:val="00935CA5"/>
    <w:pPr>
      <w:spacing w:after="100" w:line="276" w:lineRule="auto"/>
      <w:ind w:left="1760"/>
    </w:pPr>
    <w:rPr>
      <w:sz w:val="22"/>
      <w:szCs w:val="22"/>
    </w:rPr>
  </w:style>
  <w:style w:type="numbering" w:customStyle="1" w:styleId="1f">
    <w:name w:val="Нет списка1"/>
    <w:next w:val="a2"/>
    <w:semiHidden/>
    <w:unhideWhenUsed/>
    <w:rsid w:val="00935CA5"/>
  </w:style>
  <w:style w:type="table" w:customStyle="1" w:styleId="B2ColorfulShadingAccent2">
    <w:name w:val="B2 Colorful Shading Accent 2"/>
    <w:basedOn w:val="a1"/>
    <w:rsid w:val="00935CA5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0">
    <w:name w:val="Сетка таблицы1"/>
    <w:basedOn w:val="a1"/>
    <w:next w:val="af"/>
    <w:rsid w:val="00935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"/>
    <w:rsid w:val="00935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">
    <w:name w:val="Block Text"/>
    <w:basedOn w:val="a"/>
    <w:rsid w:val="00935CA5"/>
    <w:pPr>
      <w:ind w:left="57" w:right="57" w:firstLine="720"/>
      <w:jc w:val="both"/>
    </w:pPr>
    <w:rPr>
      <w:szCs w:val="20"/>
    </w:rPr>
  </w:style>
  <w:style w:type="table" w:customStyle="1" w:styleId="37">
    <w:name w:val="Сетка таблицы3"/>
    <w:basedOn w:val="a1"/>
    <w:next w:val="af"/>
    <w:rsid w:val="00935C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935CA5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"/>
    <w:rsid w:val="00935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"/>
    <w:rsid w:val="00935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ription">
    <w:name w:val="description"/>
    <w:basedOn w:val="a"/>
    <w:rsid w:val="00935CA5"/>
    <w:pPr>
      <w:spacing w:before="100" w:beforeAutospacing="1" w:after="100" w:afterAutospacing="1"/>
    </w:pPr>
  </w:style>
  <w:style w:type="character" w:customStyle="1" w:styleId="post-authorvcard">
    <w:name w:val="post-author vcard"/>
    <w:basedOn w:val="a0"/>
    <w:rsid w:val="00935CA5"/>
  </w:style>
  <w:style w:type="character" w:customStyle="1" w:styleId="fn">
    <w:name w:val="fn"/>
    <w:basedOn w:val="a0"/>
    <w:rsid w:val="00935CA5"/>
  </w:style>
  <w:style w:type="character" w:customStyle="1" w:styleId="post-timestamp2">
    <w:name w:val="post-timestamp2"/>
    <w:basedOn w:val="a0"/>
    <w:rsid w:val="00935CA5"/>
    <w:rPr>
      <w:color w:val="999966"/>
    </w:rPr>
  </w:style>
  <w:style w:type="character" w:customStyle="1" w:styleId="post-comment-link">
    <w:name w:val="post-comment-link"/>
    <w:basedOn w:val="a0"/>
    <w:rsid w:val="00935CA5"/>
  </w:style>
  <w:style w:type="character" w:customStyle="1" w:styleId="item-controlblog-adminpid-1744177254">
    <w:name w:val="item-control blog-admin pid-1744177254"/>
    <w:basedOn w:val="a0"/>
    <w:rsid w:val="00935CA5"/>
  </w:style>
  <w:style w:type="character" w:customStyle="1" w:styleId="zippytoggle-open">
    <w:name w:val="zippy toggle-open"/>
    <w:basedOn w:val="a0"/>
    <w:rsid w:val="00935CA5"/>
  </w:style>
  <w:style w:type="character" w:customStyle="1" w:styleId="post-count">
    <w:name w:val="post-count"/>
    <w:basedOn w:val="a0"/>
    <w:rsid w:val="00935CA5"/>
  </w:style>
  <w:style w:type="character" w:customStyle="1" w:styleId="zippy">
    <w:name w:val="zippy"/>
    <w:basedOn w:val="a0"/>
    <w:rsid w:val="00935CA5"/>
  </w:style>
  <w:style w:type="character" w:customStyle="1" w:styleId="item-controlblog-admin">
    <w:name w:val="item-control blog-admin"/>
    <w:basedOn w:val="a0"/>
    <w:rsid w:val="00935CA5"/>
  </w:style>
  <w:style w:type="paragraph" w:customStyle="1" w:styleId="msonormalcxspmiddle">
    <w:name w:val="msonormalcxspmiddle"/>
    <w:basedOn w:val="a"/>
    <w:rsid w:val="00935CA5"/>
    <w:pPr>
      <w:widowControl w:val="0"/>
      <w:suppressAutoHyphens/>
      <w:spacing w:before="280" w:after="280"/>
    </w:pPr>
    <w:rPr>
      <w:rFonts w:eastAsia="Arial Unicode MS" w:cs="Tahoma"/>
      <w:color w:val="000000"/>
      <w:lang w:val="en-US" w:eastAsia="ar-SA"/>
    </w:rPr>
  </w:style>
  <w:style w:type="paragraph" w:customStyle="1" w:styleId="msonormalcxspmiddlecxspmiddle">
    <w:name w:val="msonormalcxspmiddlecxspmiddle"/>
    <w:basedOn w:val="a"/>
    <w:rsid w:val="00935CA5"/>
    <w:pPr>
      <w:widowControl w:val="0"/>
      <w:suppressAutoHyphens/>
      <w:spacing w:before="280" w:after="280"/>
    </w:pPr>
    <w:rPr>
      <w:rFonts w:eastAsia="Arial Unicode MS" w:cs="Tahoma"/>
      <w:color w:val="000000"/>
      <w:lang w:val="en-US" w:eastAsia="ar-SA"/>
    </w:rPr>
  </w:style>
  <w:style w:type="character" w:customStyle="1" w:styleId="BodyTextChar">
    <w:name w:val="Body Text Char"/>
    <w:aliases w:val="DTP Body Text Char"/>
    <w:basedOn w:val="a0"/>
    <w:semiHidden/>
    <w:locked/>
    <w:rsid w:val="00935CA5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935CA5"/>
    <w:pPr>
      <w:widowControl w:val="0"/>
      <w:spacing w:before="480"/>
    </w:pPr>
    <w:rPr>
      <w:rFonts w:ascii="Arial" w:hAnsi="Arial"/>
      <w:vanish/>
      <w:sz w:val="18"/>
      <w:szCs w:val="20"/>
      <w:lang w:val="en-GB" w:eastAsia="en-US"/>
    </w:rPr>
  </w:style>
  <w:style w:type="character" w:customStyle="1" w:styleId="1f1">
    <w:name w:val="Знак Знак1"/>
    <w:basedOn w:val="a0"/>
    <w:locked/>
    <w:rsid w:val="00935CA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0">
    <w:name w:val="Знак Знак"/>
    <w:basedOn w:val="a0"/>
    <w:semiHidden/>
    <w:locked/>
    <w:rsid w:val="00935CA5"/>
    <w:rPr>
      <w:lang w:val="ru-RU" w:eastAsia="en-US" w:bidi="en-US"/>
    </w:rPr>
  </w:style>
  <w:style w:type="paragraph" w:customStyle="1" w:styleId="western">
    <w:name w:val="western"/>
    <w:basedOn w:val="a"/>
    <w:rsid w:val="00935CA5"/>
    <w:pPr>
      <w:spacing w:before="100" w:beforeAutospacing="1" w:after="115"/>
      <w:ind w:firstLine="706"/>
      <w:jc w:val="both"/>
    </w:pPr>
    <w:rPr>
      <w:color w:val="000000"/>
    </w:rPr>
  </w:style>
  <w:style w:type="paragraph" w:customStyle="1" w:styleId="NR">
    <w:name w:val="NR"/>
    <w:basedOn w:val="a"/>
    <w:rsid w:val="00935CA5"/>
    <w:rPr>
      <w:szCs w:val="20"/>
      <w:lang w:eastAsia="en-US"/>
    </w:rPr>
  </w:style>
  <w:style w:type="character" w:customStyle="1" w:styleId="63">
    <w:name w:val="Знак6 Знак Знак"/>
    <w:basedOn w:val="a0"/>
    <w:semiHidden/>
    <w:locked/>
    <w:rsid w:val="00935CA5"/>
    <w:rPr>
      <w:lang w:val="ru-RU" w:eastAsia="ru-RU" w:bidi="ar-SA"/>
    </w:rPr>
  </w:style>
  <w:style w:type="paragraph" w:customStyle="1" w:styleId="2a">
    <w:name w:val="Знак Знак2 Знак"/>
    <w:basedOn w:val="a"/>
    <w:rsid w:val="00935C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b">
    <w:name w:val="List Bullet 2"/>
    <w:basedOn w:val="a"/>
    <w:autoRedefine/>
    <w:rsid w:val="00935CA5"/>
    <w:pPr>
      <w:spacing w:before="60" w:after="60"/>
      <w:ind w:firstLine="720"/>
      <w:jc w:val="both"/>
    </w:pPr>
  </w:style>
  <w:style w:type="character" w:customStyle="1" w:styleId="Heading3Char">
    <w:name w:val="Heading 3 Char"/>
    <w:basedOn w:val="a0"/>
    <w:locked/>
    <w:rsid w:val="00935CA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935CA5"/>
    <w:rPr>
      <w:rFonts w:ascii="Times New Roman" w:hAnsi="Times New Roman" w:cs="Times New Roman"/>
      <w:sz w:val="24"/>
      <w:szCs w:val="24"/>
    </w:rPr>
  </w:style>
  <w:style w:type="character" w:customStyle="1" w:styleId="1f2">
    <w:name w:val="Основной шрифт абзаца1"/>
    <w:rsid w:val="00935CA5"/>
  </w:style>
  <w:style w:type="paragraph" w:customStyle="1" w:styleId="affff1">
    <w:name w:val="Заголовок"/>
    <w:basedOn w:val="a"/>
    <w:next w:val="a9"/>
    <w:rsid w:val="00935CA5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fff2">
    <w:name w:val="List"/>
    <w:basedOn w:val="a9"/>
    <w:semiHidden/>
    <w:rsid w:val="00935CA5"/>
    <w:pPr>
      <w:suppressAutoHyphens/>
      <w:spacing w:after="120"/>
      <w:jc w:val="left"/>
    </w:pPr>
    <w:rPr>
      <w:rFonts w:cs="Tahoma"/>
      <w:sz w:val="24"/>
      <w:lang w:eastAsia="ar-SA"/>
    </w:rPr>
  </w:style>
  <w:style w:type="paragraph" w:customStyle="1" w:styleId="1f3">
    <w:name w:val="Название1"/>
    <w:basedOn w:val="a"/>
    <w:rsid w:val="00935CA5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f4">
    <w:name w:val="Указатель1"/>
    <w:basedOn w:val="a"/>
    <w:rsid w:val="00935CA5"/>
    <w:pPr>
      <w:suppressLineNumbers/>
      <w:suppressAutoHyphens/>
    </w:pPr>
    <w:rPr>
      <w:rFonts w:cs="Tahoma"/>
      <w:lang w:eastAsia="ar-SA"/>
    </w:rPr>
  </w:style>
  <w:style w:type="character" w:customStyle="1" w:styleId="affff3">
    <w:name w:val="Символ сноски"/>
    <w:basedOn w:val="1f2"/>
    <w:rsid w:val="00935CA5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935CA5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35CA5"/>
    <w:pPr>
      <w:ind w:left="720" w:firstLine="700"/>
      <w:jc w:val="both"/>
    </w:p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935CA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935CA5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935CA5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35CA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35CA5"/>
  </w:style>
  <w:style w:type="paragraph" w:customStyle="1" w:styleId="affff4">
    <w:name w:val="#Текст_мой"/>
    <w:rsid w:val="00935CA5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  <w:lang w:eastAsia="ru-RU"/>
    </w:rPr>
  </w:style>
  <w:style w:type="paragraph" w:customStyle="1" w:styleId="affff5">
    <w:name w:val="Знак Знак Знак Знак Знак Знак Знак Знак Знак"/>
    <w:basedOn w:val="a"/>
    <w:rsid w:val="00935CA5"/>
    <w:pPr>
      <w:spacing w:before="100" w:beforeAutospacing="1" w:after="100" w:afterAutospacing="1"/>
    </w:pPr>
    <w:rPr>
      <w:color w:val="000000"/>
      <w:u w:color="000000"/>
      <w:lang w:val="en-US"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935CA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935CA5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935CA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935CA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935CA5"/>
  </w:style>
  <w:style w:type="paragraph" w:styleId="affff6">
    <w:name w:val="annotation text"/>
    <w:basedOn w:val="a"/>
    <w:link w:val="affff7"/>
    <w:semiHidden/>
    <w:rsid w:val="00935CA5"/>
    <w:rPr>
      <w:sz w:val="20"/>
      <w:szCs w:val="20"/>
    </w:rPr>
  </w:style>
  <w:style w:type="character" w:customStyle="1" w:styleId="affff7">
    <w:name w:val="Текст примечания Знак"/>
    <w:basedOn w:val="a0"/>
    <w:link w:val="affff6"/>
    <w:semiHidden/>
    <w:rsid w:val="00935C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aintext1">
    <w:name w:val="maintext1"/>
    <w:basedOn w:val="a0"/>
    <w:rsid w:val="00935CA5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935CA5"/>
  </w:style>
  <w:style w:type="character" w:customStyle="1" w:styleId="default005f005fchar1char1">
    <w:name w:val="default_005f_005fchar1__char1"/>
    <w:basedOn w:val="a0"/>
    <w:rsid w:val="00935CA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935C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8">
    <w:name w:val="А_осн"/>
    <w:basedOn w:val="Abstract"/>
    <w:link w:val="affff9"/>
    <w:rsid w:val="00935CA5"/>
  </w:style>
  <w:style w:type="character" w:customStyle="1" w:styleId="affff9">
    <w:name w:val="А_осн Знак"/>
    <w:basedOn w:val="Abstract0"/>
    <w:link w:val="affff8"/>
    <w:rsid w:val="00935CA5"/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styleId="affffa">
    <w:name w:val="FollowedHyperlink"/>
    <w:basedOn w:val="a0"/>
    <w:rsid w:val="00935CA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7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5031A-F4C0-423B-A2BD-3FBB7EA3C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4198</Words>
  <Characters>23934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14</Company>
  <LinksUpToDate>false</LinksUpToDate>
  <CharactersWithSpaces>28076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Admin-21</cp:lastModifiedBy>
  <cp:revision>7</cp:revision>
  <cp:lastPrinted>2014-04-28T08:48:00Z</cp:lastPrinted>
  <dcterms:created xsi:type="dcterms:W3CDTF">2014-04-28T08:51:00Z</dcterms:created>
  <dcterms:modified xsi:type="dcterms:W3CDTF">2017-03-14T07:26:00Z</dcterms:modified>
</cp:coreProperties>
</file>