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DE" w:rsidRPr="008D4471" w:rsidRDefault="006C68DE" w:rsidP="006C68DE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общеобразовательное  учреждение</w:t>
      </w:r>
    </w:p>
    <w:p w:rsidR="006C68DE" w:rsidRDefault="006C68DE" w:rsidP="006C68D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D4471">
        <w:rPr>
          <w:rFonts w:ascii="Times New Roman" w:hAnsi="Times New Roman"/>
          <w:sz w:val="28"/>
          <w:szCs w:val="28"/>
        </w:rPr>
        <w:t>«Средняя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имени Тамерлана Кимовича Агузарова</w:t>
      </w:r>
    </w:p>
    <w:p w:rsidR="006C68DE" w:rsidRDefault="006C68DE" w:rsidP="006C68D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D4471">
        <w:rPr>
          <w:rFonts w:ascii="Times New Roman" w:hAnsi="Times New Roman"/>
          <w:sz w:val="28"/>
          <w:szCs w:val="28"/>
        </w:rPr>
        <w:t>с</w:t>
      </w:r>
      <w:proofErr w:type="gramStart"/>
      <w:r w:rsidRPr="008D4471">
        <w:rPr>
          <w:rFonts w:ascii="Times New Roman" w:hAnsi="Times New Roman"/>
          <w:sz w:val="28"/>
          <w:szCs w:val="28"/>
        </w:rPr>
        <w:t>.Н</w:t>
      </w:r>
      <w:proofErr w:type="gramEnd"/>
      <w:r w:rsidRPr="008D4471">
        <w:rPr>
          <w:rFonts w:ascii="Times New Roman" w:hAnsi="Times New Roman"/>
          <w:sz w:val="28"/>
          <w:szCs w:val="28"/>
        </w:rPr>
        <w:t xml:space="preserve">ижняя Саниба»муниципального </w:t>
      </w:r>
      <w:proofErr w:type="spellStart"/>
      <w:r w:rsidRPr="008D4471">
        <w:rPr>
          <w:rFonts w:ascii="Times New Roman" w:hAnsi="Times New Roman"/>
          <w:sz w:val="28"/>
          <w:szCs w:val="28"/>
        </w:rPr>
        <w:t>образования-Пригородный</w:t>
      </w:r>
      <w:proofErr w:type="spellEnd"/>
      <w:r w:rsidRPr="008D4471">
        <w:rPr>
          <w:rFonts w:ascii="Times New Roman" w:hAnsi="Times New Roman"/>
          <w:sz w:val="28"/>
          <w:szCs w:val="28"/>
        </w:rPr>
        <w:t xml:space="preserve"> район РСО</w:t>
      </w:r>
      <w:r>
        <w:rPr>
          <w:rFonts w:ascii="Times New Roman" w:hAnsi="Times New Roman"/>
          <w:sz w:val="28"/>
          <w:szCs w:val="28"/>
        </w:rPr>
        <w:t>–</w:t>
      </w:r>
      <w:r w:rsidRPr="008D4471">
        <w:rPr>
          <w:rFonts w:ascii="Times New Roman" w:hAnsi="Times New Roman"/>
          <w:sz w:val="28"/>
          <w:szCs w:val="28"/>
        </w:rPr>
        <w:t>Алания</w:t>
      </w:r>
    </w:p>
    <w:p w:rsidR="006C68DE" w:rsidRPr="008D4471" w:rsidRDefault="006C68DE" w:rsidP="006C68DE">
      <w:pPr>
        <w:pStyle w:val="ad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______________________________________________________________________</w:t>
      </w:r>
    </w:p>
    <w:p w:rsidR="00DF3AB5" w:rsidRDefault="00DF3AB5" w:rsidP="00DF3AB5">
      <w:pPr>
        <w:rPr>
          <w:rFonts w:ascii="Times New Roman" w:hAnsi="Times New Roman"/>
          <w:sz w:val="24"/>
          <w:szCs w:val="24"/>
        </w:rPr>
      </w:pPr>
    </w:p>
    <w:p w:rsidR="006C68DE" w:rsidRDefault="00DF3AB5" w:rsidP="006C68DE">
      <w:pPr>
        <w:pStyle w:val="ad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olor w:val="1D1B11"/>
        </w:rPr>
        <w:t xml:space="preserve">     </w:t>
      </w:r>
      <w:r w:rsidR="006C68DE" w:rsidRPr="008D4471">
        <w:rPr>
          <w:rFonts w:ascii="Times New Roman" w:hAnsi="Times New Roman"/>
          <w:sz w:val="28"/>
          <w:szCs w:val="28"/>
        </w:rPr>
        <w:t>Рассмотре</w:t>
      </w:r>
      <w:r w:rsidR="006C68DE">
        <w:rPr>
          <w:rFonts w:ascii="Times New Roman" w:hAnsi="Times New Roman"/>
          <w:sz w:val="28"/>
          <w:szCs w:val="28"/>
        </w:rPr>
        <w:t xml:space="preserve">но и </w:t>
      </w:r>
      <w:proofErr w:type="gramStart"/>
      <w:r w:rsidR="006C68DE">
        <w:rPr>
          <w:rFonts w:ascii="Times New Roman" w:hAnsi="Times New Roman"/>
          <w:sz w:val="28"/>
          <w:szCs w:val="28"/>
        </w:rPr>
        <w:t>одобрено</w:t>
      </w:r>
      <w:proofErr w:type="gramEnd"/>
      <w:r w:rsidR="006C68DE">
        <w:rPr>
          <w:rFonts w:ascii="Times New Roman" w:hAnsi="Times New Roman"/>
          <w:sz w:val="28"/>
          <w:szCs w:val="28"/>
        </w:rPr>
        <w:t xml:space="preserve">        Согласовано с зам.                          «Утверждаю</w:t>
      </w:r>
      <w:r w:rsidR="006C68DE" w:rsidRPr="008D4471">
        <w:rPr>
          <w:rFonts w:ascii="Times New Roman" w:hAnsi="Times New Roman"/>
          <w:sz w:val="28"/>
          <w:szCs w:val="28"/>
        </w:rPr>
        <w:t>»</w:t>
      </w:r>
    </w:p>
    <w:p w:rsidR="006C68DE" w:rsidRDefault="006C68DE" w:rsidP="006C68DE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 w:rsidRPr="008D4471">
        <w:rPr>
          <w:rFonts w:ascii="Times New Roman" w:hAnsi="Times New Roman"/>
          <w:sz w:val="28"/>
          <w:szCs w:val="28"/>
        </w:rPr>
        <w:t xml:space="preserve">на педагогическом совете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 xml:space="preserve">. по УВР                      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4471">
        <w:rPr>
          <w:rFonts w:ascii="Times New Roman" w:hAnsi="Times New Roman"/>
          <w:sz w:val="28"/>
          <w:szCs w:val="28"/>
        </w:rPr>
        <w:t>ш</w:t>
      </w:r>
      <w:proofErr w:type="gramEnd"/>
      <w:r w:rsidRPr="008D4471">
        <w:rPr>
          <w:rFonts w:ascii="Times New Roman" w:hAnsi="Times New Roman"/>
          <w:sz w:val="28"/>
          <w:szCs w:val="28"/>
        </w:rPr>
        <w:t>колы____</w:t>
      </w:r>
      <w:r>
        <w:rPr>
          <w:rFonts w:ascii="Times New Roman" w:hAnsi="Times New Roman"/>
          <w:sz w:val="28"/>
          <w:szCs w:val="28"/>
        </w:rPr>
        <w:t>_</w:t>
      </w:r>
      <w:proofErr w:type="spellEnd"/>
      <w:r w:rsidRPr="008D4471">
        <w:rPr>
          <w:rFonts w:ascii="Times New Roman" w:hAnsi="Times New Roman"/>
          <w:sz w:val="28"/>
          <w:szCs w:val="28"/>
        </w:rPr>
        <w:t>/</w:t>
      </w:r>
      <w:proofErr w:type="spellStart"/>
      <w:r w:rsidRPr="008D4471">
        <w:rPr>
          <w:rFonts w:ascii="Times New Roman" w:hAnsi="Times New Roman"/>
          <w:sz w:val="28"/>
          <w:szCs w:val="28"/>
        </w:rPr>
        <w:t>ФидароваЗ.У</w:t>
      </w:r>
      <w:proofErr w:type="spellEnd"/>
      <w:r>
        <w:rPr>
          <w:rFonts w:ascii="Times New Roman" w:hAnsi="Times New Roman"/>
          <w:sz w:val="28"/>
          <w:szCs w:val="28"/>
        </w:rPr>
        <w:t>./</w:t>
      </w:r>
    </w:p>
    <w:p w:rsidR="006C68DE" w:rsidRDefault="006C68DE" w:rsidP="006C68DE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1                     ______/Козонова Б.К.                       «____»_________2018</w:t>
      </w:r>
    </w:p>
    <w:p w:rsidR="00DF3AB5" w:rsidRDefault="006C68DE" w:rsidP="006C68DE">
      <w:pPr>
        <w:spacing w:after="0"/>
        <w:jc w:val="both"/>
        <w:rPr>
          <w:color w:val="1D1B11"/>
        </w:rPr>
      </w:pPr>
      <w:r>
        <w:rPr>
          <w:rFonts w:ascii="Times New Roman" w:hAnsi="Times New Roman"/>
          <w:sz w:val="28"/>
          <w:szCs w:val="28"/>
        </w:rPr>
        <w:t>от «31</w:t>
      </w:r>
      <w:r w:rsidRPr="008D4471">
        <w:rPr>
          <w:rFonts w:ascii="Times New Roman" w:hAnsi="Times New Roman"/>
          <w:sz w:val="28"/>
          <w:szCs w:val="28"/>
        </w:rPr>
        <w:t xml:space="preserve"> » </w:t>
      </w:r>
      <w:r w:rsidRPr="008D4471">
        <w:rPr>
          <w:rFonts w:ascii="Times New Roman" w:hAnsi="Times New Roman"/>
          <w:sz w:val="28"/>
          <w:szCs w:val="28"/>
          <w:u w:val="single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8D4471">
        <w:rPr>
          <w:rFonts w:ascii="Times New Roman" w:hAnsi="Times New Roman"/>
          <w:sz w:val="28"/>
          <w:szCs w:val="28"/>
        </w:rPr>
        <w:t xml:space="preserve"> г.</w:t>
      </w:r>
      <w:r w:rsidRPr="008D4471">
        <w:rPr>
          <w:rFonts w:ascii="Times New Roman" w:hAnsi="Times New Roman"/>
          <w:sz w:val="28"/>
          <w:szCs w:val="28"/>
        </w:rPr>
        <w:tab/>
      </w:r>
    </w:p>
    <w:p w:rsidR="00926C81" w:rsidRDefault="00926C81" w:rsidP="00D96B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C68DE" w:rsidRDefault="006C68DE" w:rsidP="00D96B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F3AB5" w:rsidRPr="00D96B9C" w:rsidRDefault="00DF3AB5" w:rsidP="00D96B9C">
      <w:pPr>
        <w:spacing w:after="0"/>
        <w:jc w:val="center"/>
        <w:rPr>
          <w:color w:val="1D1B11"/>
          <w:sz w:val="32"/>
          <w:szCs w:val="32"/>
        </w:rPr>
      </w:pPr>
      <w:r w:rsidRPr="00D96B9C">
        <w:rPr>
          <w:rFonts w:ascii="Times New Roman" w:hAnsi="Times New Roman"/>
          <w:b/>
          <w:sz w:val="32"/>
          <w:szCs w:val="32"/>
        </w:rPr>
        <w:t>ПЛАН РАБОТЫ</w:t>
      </w:r>
    </w:p>
    <w:p w:rsidR="00DF3AB5" w:rsidRPr="00D96B9C" w:rsidRDefault="00DF3AB5" w:rsidP="00D96B9C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96B9C">
        <w:rPr>
          <w:rFonts w:ascii="Times New Roman" w:hAnsi="Times New Roman"/>
          <w:b/>
          <w:sz w:val="32"/>
          <w:szCs w:val="32"/>
        </w:rPr>
        <w:t>ШКОЛЬНОГО МО УЧИТЕЛЕЙ</w:t>
      </w:r>
    </w:p>
    <w:p w:rsidR="00DF3AB5" w:rsidRPr="00D96B9C" w:rsidRDefault="00DF3AB5" w:rsidP="00D96B9C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96B9C">
        <w:rPr>
          <w:rFonts w:ascii="Times New Roman" w:hAnsi="Times New Roman"/>
          <w:b/>
          <w:sz w:val="32"/>
          <w:szCs w:val="32"/>
        </w:rPr>
        <w:t>ЕСТЕСТВЕННО-МАТЕМАТИЧЕСКОГО  ЦИКЛА</w:t>
      </w:r>
    </w:p>
    <w:p w:rsidR="00DF3AB5" w:rsidRPr="00D96B9C" w:rsidRDefault="006C68DE" w:rsidP="00D96B9C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2018-2019</w:t>
      </w:r>
      <w:r w:rsidR="00DF3AB5" w:rsidRPr="00D96B9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DF3AB5" w:rsidRPr="00D96B9C">
        <w:rPr>
          <w:rFonts w:ascii="Times New Roman" w:hAnsi="Times New Roman"/>
          <w:b/>
          <w:sz w:val="32"/>
          <w:szCs w:val="32"/>
        </w:rPr>
        <w:t>уч</w:t>
      </w:r>
      <w:proofErr w:type="gramStart"/>
      <w:r w:rsidR="00DF3AB5" w:rsidRPr="00D96B9C">
        <w:rPr>
          <w:rFonts w:ascii="Times New Roman" w:hAnsi="Times New Roman"/>
          <w:b/>
          <w:sz w:val="32"/>
          <w:szCs w:val="32"/>
        </w:rPr>
        <w:t>.г</w:t>
      </w:r>
      <w:proofErr w:type="gramEnd"/>
      <w:r w:rsidR="00DF3AB5" w:rsidRPr="00D96B9C">
        <w:rPr>
          <w:rFonts w:ascii="Times New Roman" w:hAnsi="Times New Roman"/>
          <w:b/>
          <w:sz w:val="32"/>
          <w:szCs w:val="32"/>
        </w:rPr>
        <w:t>од</w:t>
      </w:r>
      <w:proofErr w:type="spellEnd"/>
      <w:r w:rsidR="00DF3AB5" w:rsidRPr="00D96B9C">
        <w:rPr>
          <w:rFonts w:ascii="Times New Roman" w:hAnsi="Times New Roman"/>
          <w:b/>
          <w:sz w:val="32"/>
          <w:szCs w:val="32"/>
        </w:rPr>
        <w:t>.</w:t>
      </w:r>
    </w:p>
    <w:p w:rsidR="00DF3AB5" w:rsidRDefault="00DF3AB5" w:rsidP="00D96B9C">
      <w:pPr>
        <w:spacing w:after="0"/>
        <w:jc w:val="center"/>
        <w:rPr>
          <w:b/>
          <w:sz w:val="40"/>
          <w:szCs w:val="40"/>
        </w:rPr>
      </w:pPr>
    </w:p>
    <w:p w:rsidR="00DF3AB5" w:rsidRDefault="00DF3AB5" w:rsidP="00DF3AB5">
      <w:pPr>
        <w:spacing w:after="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Pr="00DF3AB5">
        <w:rPr>
          <w:b/>
          <w:sz w:val="28"/>
          <w:szCs w:val="28"/>
        </w:rPr>
        <w:t xml:space="preserve"> </w:t>
      </w:r>
      <w:r w:rsidR="00D96B9C">
        <w:rPr>
          <w:b/>
          <w:sz w:val="28"/>
          <w:szCs w:val="28"/>
        </w:rPr>
        <w:t xml:space="preserve">                               </w:t>
      </w:r>
      <w:r w:rsidR="005C1456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1688465</wp:posOffset>
            </wp:positionH>
            <wp:positionV relativeFrom="paragraph">
              <wp:posOffset>126365</wp:posOffset>
            </wp:positionV>
            <wp:extent cx="2886075" cy="2845435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AB5" w:rsidRDefault="00DF3AB5" w:rsidP="00DF3AB5">
      <w:pPr>
        <w:spacing w:after="0"/>
        <w:rPr>
          <w:b/>
          <w:sz w:val="28"/>
          <w:szCs w:val="28"/>
        </w:rPr>
      </w:pPr>
    </w:p>
    <w:p w:rsidR="00DF3AB5" w:rsidRDefault="00DF3AB5" w:rsidP="00DF3AB5">
      <w:pPr>
        <w:spacing w:after="0"/>
        <w:rPr>
          <w:b/>
          <w:sz w:val="28"/>
          <w:szCs w:val="28"/>
        </w:rPr>
      </w:pPr>
    </w:p>
    <w:p w:rsidR="00DF3AB5" w:rsidRDefault="00DF3AB5" w:rsidP="00DF3AB5">
      <w:pPr>
        <w:spacing w:after="0"/>
        <w:rPr>
          <w:b/>
          <w:sz w:val="28"/>
          <w:szCs w:val="28"/>
        </w:rPr>
      </w:pPr>
    </w:p>
    <w:p w:rsidR="00DF3AB5" w:rsidRDefault="00DF3AB5" w:rsidP="00DF3AB5">
      <w:pPr>
        <w:spacing w:after="0"/>
        <w:rPr>
          <w:b/>
          <w:sz w:val="28"/>
          <w:szCs w:val="28"/>
        </w:rPr>
      </w:pPr>
    </w:p>
    <w:p w:rsidR="00DF3AB5" w:rsidRDefault="00DF3AB5" w:rsidP="00DF3AB5">
      <w:pPr>
        <w:spacing w:after="0"/>
        <w:rPr>
          <w:b/>
          <w:sz w:val="28"/>
          <w:szCs w:val="28"/>
        </w:rPr>
      </w:pPr>
    </w:p>
    <w:p w:rsidR="00DF3AB5" w:rsidRDefault="00DF3AB5" w:rsidP="00DF3AB5">
      <w:pPr>
        <w:spacing w:after="0"/>
        <w:jc w:val="right"/>
        <w:rPr>
          <w:b/>
          <w:sz w:val="28"/>
          <w:szCs w:val="28"/>
        </w:rPr>
      </w:pPr>
    </w:p>
    <w:p w:rsidR="00D96B9C" w:rsidRDefault="00DF3AB5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D96B9C" w:rsidRDefault="00D96B9C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B9C" w:rsidRDefault="00D96B9C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B9C" w:rsidRDefault="00D96B9C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B9C" w:rsidRDefault="00D96B9C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B9C" w:rsidRDefault="00D96B9C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B9C" w:rsidRDefault="00D96B9C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B9C" w:rsidRDefault="00D96B9C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6B9C" w:rsidRDefault="00D96B9C" w:rsidP="00DF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34E2" w:rsidRDefault="006F34E2" w:rsidP="00D96B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3AB5" w:rsidRDefault="00926C81" w:rsidP="00926C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DF3AB5">
        <w:rPr>
          <w:rFonts w:ascii="Times New Roman" w:hAnsi="Times New Roman"/>
          <w:b/>
          <w:sz w:val="28"/>
          <w:szCs w:val="28"/>
        </w:rPr>
        <w:t>Руководитель МО:</w:t>
      </w:r>
    </w:p>
    <w:p w:rsidR="00DF3AB5" w:rsidRPr="00DF3AB5" w:rsidRDefault="00926C81" w:rsidP="00926C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6C68DE">
        <w:rPr>
          <w:rFonts w:ascii="Times New Roman" w:hAnsi="Times New Roman"/>
          <w:b/>
          <w:sz w:val="28"/>
          <w:szCs w:val="28"/>
        </w:rPr>
        <w:t>Козонова Б.К.</w:t>
      </w:r>
    </w:p>
    <w:p w:rsidR="00DF3AB5" w:rsidRDefault="00DF3AB5" w:rsidP="00DF3AB5">
      <w:pPr>
        <w:spacing w:after="0"/>
        <w:rPr>
          <w:b/>
          <w:sz w:val="40"/>
          <w:szCs w:val="40"/>
        </w:rPr>
      </w:pPr>
    </w:p>
    <w:p w:rsidR="00D96B9C" w:rsidRDefault="00DA3DAE" w:rsidP="00D96B9C">
      <w:pPr>
        <w:jc w:val="center"/>
        <w:rPr>
          <w:rFonts w:ascii="Times New Roman" w:hAnsi="Times New Roman"/>
          <w:color w:val="1D1B11"/>
          <w:sz w:val="28"/>
        </w:rPr>
      </w:pPr>
      <w:r w:rsidRPr="00DA3D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left:0;text-align:left;margin-left:257.15pt;margin-top:13.2pt;width:299.05pt;height:8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" stroked="f" strokeweight=".5pt">
            <v:textbox style="mso-next-textbox:#Поле 21">
              <w:txbxContent>
                <w:p w:rsidR="00DF3AB5" w:rsidRDefault="00DF3AB5" w:rsidP="00DF3AB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C68DE">
        <w:rPr>
          <w:rFonts w:ascii="Times New Roman" w:hAnsi="Times New Roman"/>
          <w:color w:val="1D1B11"/>
          <w:sz w:val="28"/>
        </w:rPr>
        <w:t>2018 – 2019</w:t>
      </w:r>
      <w:r w:rsidR="00DF3AB5">
        <w:rPr>
          <w:rFonts w:ascii="Times New Roman" w:hAnsi="Times New Roman"/>
          <w:color w:val="1D1B11"/>
          <w:sz w:val="28"/>
        </w:rPr>
        <w:t xml:space="preserve"> учебный год</w:t>
      </w:r>
    </w:p>
    <w:p w:rsidR="00D96B9C" w:rsidRPr="00D96B9C" w:rsidRDefault="00D96B9C" w:rsidP="00D96B9C">
      <w:pPr>
        <w:jc w:val="center"/>
        <w:rPr>
          <w:rFonts w:ascii="Times New Roman" w:hAnsi="Times New Roman"/>
          <w:color w:val="1D1B11"/>
          <w:sz w:val="28"/>
        </w:rPr>
      </w:pPr>
    </w:p>
    <w:p w:rsidR="006F34E2" w:rsidRDefault="006F34E2" w:rsidP="00D52ADA">
      <w:pPr>
        <w:shd w:val="clear" w:color="auto" w:fill="FFFFFF"/>
        <w:spacing w:line="240" w:lineRule="atLeast"/>
        <w:ind w:left="1259"/>
        <w:contextualSpacing/>
        <w:jc w:val="right"/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</w:pPr>
    </w:p>
    <w:p w:rsidR="00926C81" w:rsidRDefault="00926C81" w:rsidP="00D52ADA">
      <w:pPr>
        <w:shd w:val="clear" w:color="auto" w:fill="FFFFFF"/>
        <w:spacing w:line="240" w:lineRule="atLeast"/>
        <w:ind w:left="1259"/>
        <w:contextualSpacing/>
        <w:jc w:val="right"/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</w:pPr>
    </w:p>
    <w:p w:rsidR="00D52ADA" w:rsidRPr="006C68DE" w:rsidRDefault="004A2583" w:rsidP="00D52ADA">
      <w:pPr>
        <w:shd w:val="clear" w:color="auto" w:fill="FFFFFF"/>
        <w:spacing w:line="240" w:lineRule="atLeast"/>
        <w:ind w:left="1259"/>
        <w:contextualSpacing/>
        <w:jc w:val="right"/>
        <w:rPr>
          <w:rFonts w:ascii="Times New Roman" w:hAnsi="Times New Roman"/>
          <w:b/>
          <w:bCs/>
          <w:iCs/>
          <w:sz w:val="32"/>
          <w:szCs w:val="32"/>
        </w:rPr>
      </w:pPr>
      <w:r w:rsidRPr="006C68DE">
        <w:rPr>
          <w:rFonts w:ascii="Times New Roman" w:hAnsi="Times New Roman"/>
          <w:b/>
          <w:bCs/>
          <w:iCs/>
          <w:sz w:val="32"/>
          <w:szCs w:val="32"/>
        </w:rPr>
        <w:t xml:space="preserve">Учитель должен обращаться </w:t>
      </w:r>
    </w:p>
    <w:p w:rsidR="00D52ADA" w:rsidRPr="006C68DE" w:rsidRDefault="004A2583" w:rsidP="00D52ADA">
      <w:pPr>
        <w:shd w:val="clear" w:color="auto" w:fill="FFFFFF"/>
        <w:spacing w:line="240" w:lineRule="atLeast"/>
        <w:ind w:left="1259"/>
        <w:contextualSpacing/>
        <w:jc w:val="right"/>
        <w:rPr>
          <w:rFonts w:ascii="Times New Roman" w:hAnsi="Times New Roman"/>
          <w:b/>
          <w:bCs/>
          <w:iCs/>
          <w:sz w:val="32"/>
          <w:szCs w:val="32"/>
        </w:rPr>
      </w:pPr>
      <w:r w:rsidRPr="006C68DE">
        <w:rPr>
          <w:rFonts w:ascii="Times New Roman" w:hAnsi="Times New Roman"/>
          <w:b/>
          <w:bCs/>
          <w:iCs/>
          <w:sz w:val="32"/>
          <w:szCs w:val="32"/>
        </w:rPr>
        <w:t>не столько к памяти учащихся,</w:t>
      </w:r>
    </w:p>
    <w:p w:rsidR="00D52ADA" w:rsidRPr="006C68DE" w:rsidRDefault="004A2583" w:rsidP="00D52ADA">
      <w:pPr>
        <w:shd w:val="clear" w:color="auto" w:fill="FFFFFF"/>
        <w:spacing w:line="240" w:lineRule="atLeast"/>
        <w:ind w:left="1259"/>
        <w:contextualSpacing/>
        <w:jc w:val="right"/>
        <w:rPr>
          <w:rFonts w:ascii="Times New Roman" w:hAnsi="Times New Roman"/>
          <w:b/>
          <w:bCs/>
          <w:iCs/>
          <w:sz w:val="32"/>
          <w:szCs w:val="32"/>
        </w:rPr>
      </w:pPr>
      <w:r w:rsidRPr="006C68DE">
        <w:rPr>
          <w:rFonts w:ascii="Times New Roman" w:hAnsi="Times New Roman"/>
          <w:b/>
          <w:bCs/>
          <w:iCs/>
          <w:sz w:val="32"/>
          <w:szCs w:val="32"/>
        </w:rPr>
        <w:t xml:space="preserve"> сколько к их разуму,</w:t>
      </w:r>
    </w:p>
    <w:p w:rsidR="00D52ADA" w:rsidRPr="006C68DE" w:rsidRDefault="00D52ADA" w:rsidP="00D52ADA">
      <w:pPr>
        <w:shd w:val="clear" w:color="auto" w:fill="FFFFFF"/>
        <w:spacing w:line="240" w:lineRule="atLeast"/>
        <w:ind w:left="1259"/>
        <w:contextualSpacing/>
        <w:jc w:val="right"/>
        <w:rPr>
          <w:rFonts w:ascii="Times New Roman" w:hAnsi="Times New Roman"/>
          <w:b/>
          <w:bCs/>
          <w:iCs/>
          <w:sz w:val="32"/>
          <w:szCs w:val="32"/>
        </w:rPr>
      </w:pPr>
      <w:r w:rsidRPr="006C68DE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="004A2583" w:rsidRPr="006C68DE">
        <w:rPr>
          <w:rFonts w:ascii="Times New Roman" w:hAnsi="Times New Roman"/>
          <w:b/>
          <w:bCs/>
          <w:iCs/>
          <w:sz w:val="32"/>
          <w:szCs w:val="32"/>
        </w:rPr>
        <w:t xml:space="preserve">добиваться понимания, </w:t>
      </w:r>
    </w:p>
    <w:p w:rsidR="00D52ADA" w:rsidRPr="006C68DE" w:rsidRDefault="004A2583" w:rsidP="008A41EC">
      <w:pPr>
        <w:shd w:val="clear" w:color="auto" w:fill="FFFFFF"/>
        <w:spacing w:line="240" w:lineRule="atLeast"/>
        <w:ind w:left="1259"/>
        <w:contextualSpacing/>
        <w:jc w:val="right"/>
        <w:rPr>
          <w:rFonts w:ascii="Times New Roman" w:hAnsi="Times New Roman"/>
          <w:b/>
          <w:bCs/>
          <w:iCs/>
          <w:sz w:val="32"/>
          <w:szCs w:val="32"/>
        </w:rPr>
      </w:pPr>
      <w:r w:rsidRPr="006C68DE">
        <w:rPr>
          <w:rFonts w:ascii="Times New Roman" w:hAnsi="Times New Roman"/>
          <w:b/>
          <w:bCs/>
          <w:iCs/>
          <w:sz w:val="32"/>
          <w:szCs w:val="32"/>
        </w:rPr>
        <w:t>а не одного запоминания.</w:t>
      </w:r>
    </w:p>
    <w:p w:rsidR="008A41EC" w:rsidRPr="006C68DE" w:rsidRDefault="008A41EC" w:rsidP="008A41EC">
      <w:pPr>
        <w:shd w:val="clear" w:color="auto" w:fill="FFFFFF"/>
        <w:spacing w:line="240" w:lineRule="atLeast"/>
        <w:ind w:left="1259"/>
        <w:contextualSpacing/>
        <w:jc w:val="right"/>
        <w:rPr>
          <w:rFonts w:ascii="Times New Roman" w:hAnsi="Times New Roman"/>
          <w:b/>
          <w:bCs/>
          <w:iCs/>
          <w:sz w:val="32"/>
          <w:szCs w:val="32"/>
        </w:rPr>
      </w:pPr>
    </w:p>
    <w:p w:rsidR="00086195" w:rsidRDefault="00D52ADA" w:rsidP="006D517C">
      <w:pPr>
        <w:shd w:val="clear" w:color="auto" w:fill="FFFFFF"/>
        <w:spacing w:after="0"/>
        <w:ind w:left="1260"/>
        <w:jc w:val="right"/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</w:pPr>
      <w:r w:rsidRPr="006C68DE">
        <w:rPr>
          <w:rFonts w:ascii="Times New Roman" w:hAnsi="Times New Roman"/>
          <w:b/>
          <w:bCs/>
          <w:iCs/>
          <w:sz w:val="32"/>
          <w:szCs w:val="32"/>
        </w:rPr>
        <w:t xml:space="preserve">                              Федор Иванович Янкович де </w:t>
      </w:r>
      <w:proofErr w:type="spellStart"/>
      <w:r w:rsidRPr="006C68DE">
        <w:rPr>
          <w:rFonts w:ascii="Times New Roman" w:hAnsi="Times New Roman"/>
          <w:b/>
          <w:bCs/>
          <w:iCs/>
          <w:sz w:val="32"/>
          <w:szCs w:val="32"/>
        </w:rPr>
        <w:t>Мариево</w:t>
      </w:r>
      <w:proofErr w:type="spellEnd"/>
      <w:r w:rsidR="00DF3AB5" w:rsidRPr="008A41EC">
        <w:rPr>
          <w:rFonts w:ascii="Times New Roman" w:hAnsi="Times New Roman"/>
          <w:i/>
          <w:color w:val="222222"/>
          <w:sz w:val="21"/>
          <w:szCs w:val="21"/>
          <w:shd w:val="clear" w:color="auto" w:fill="FFFFFF"/>
        </w:rPr>
        <w:t xml:space="preserve"> </w:t>
      </w:r>
      <w:r w:rsidR="008A41EC" w:rsidRPr="008A41EC">
        <w:rPr>
          <w:rFonts w:ascii="Times New Roman" w:hAnsi="Times New Roman"/>
          <w:i/>
          <w:color w:val="222222"/>
          <w:sz w:val="21"/>
          <w:szCs w:val="21"/>
          <w:shd w:val="clear" w:color="auto" w:fill="FFFFFF"/>
        </w:rPr>
        <w:t xml:space="preserve">                 </w:t>
      </w:r>
      <w:r w:rsidR="008A41EC" w:rsidRPr="006C68DE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(</w:t>
      </w:r>
      <w:r w:rsidR="00DF3AB5" w:rsidRPr="006C68DE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российский педагог</w:t>
      </w:r>
      <w:r w:rsidR="008A41EC" w:rsidRPr="006C68DE">
        <w:rPr>
          <w:rFonts w:ascii="Arial" w:hAnsi="Arial" w:cs="Arial"/>
          <w:b/>
          <w:i/>
          <w:sz w:val="21"/>
          <w:szCs w:val="21"/>
          <w:shd w:val="clear" w:color="auto" w:fill="FFFFFF"/>
        </w:rPr>
        <w:t>)</w:t>
      </w:r>
    </w:p>
    <w:p w:rsidR="006D517C" w:rsidRDefault="006D517C" w:rsidP="006D51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4E11" w:rsidRPr="007A1C87" w:rsidRDefault="00F64E11" w:rsidP="006D5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1C87">
        <w:rPr>
          <w:rFonts w:ascii="Times New Roman" w:hAnsi="Times New Roman"/>
          <w:b/>
          <w:bCs/>
          <w:sz w:val="28"/>
          <w:szCs w:val="28"/>
        </w:rPr>
        <w:t xml:space="preserve">Тема работы школы: </w:t>
      </w:r>
      <w:r w:rsidRPr="007A1C87">
        <w:rPr>
          <w:rFonts w:ascii="Times New Roman" w:hAnsi="Times New Roman"/>
          <w:bCs/>
          <w:sz w:val="28"/>
          <w:szCs w:val="28"/>
        </w:rPr>
        <w:t>«Современные подходы к организации образовательного</w:t>
      </w:r>
      <w:r w:rsidR="00DE5D5E" w:rsidRPr="007A1C87">
        <w:rPr>
          <w:rFonts w:ascii="Times New Roman" w:hAnsi="Times New Roman"/>
          <w:bCs/>
          <w:sz w:val="28"/>
          <w:szCs w:val="28"/>
        </w:rPr>
        <w:t xml:space="preserve"> процесса в условиях реализации</w:t>
      </w:r>
      <w:r w:rsidRPr="007A1C87">
        <w:rPr>
          <w:rFonts w:ascii="Times New Roman" w:hAnsi="Times New Roman"/>
          <w:bCs/>
          <w:sz w:val="28"/>
          <w:szCs w:val="28"/>
        </w:rPr>
        <w:t xml:space="preserve">  ФГОС</w:t>
      </w:r>
      <w:r w:rsidR="00C04F18" w:rsidRPr="007A1C87">
        <w:rPr>
          <w:rFonts w:ascii="Times New Roman" w:hAnsi="Times New Roman"/>
          <w:bCs/>
          <w:sz w:val="28"/>
          <w:szCs w:val="28"/>
        </w:rPr>
        <w:t xml:space="preserve"> ООО</w:t>
      </w:r>
      <w:r w:rsidR="008A41EC" w:rsidRPr="007A1C87">
        <w:rPr>
          <w:rFonts w:ascii="Times New Roman" w:hAnsi="Times New Roman"/>
          <w:bCs/>
          <w:sz w:val="28"/>
          <w:szCs w:val="28"/>
        </w:rPr>
        <w:t xml:space="preserve"> </w:t>
      </w:r>
      <w:r w:rsidRPr="007A1C87">
        <w:rPr>
          <w:rFonts w:ascii="Times New Roman" w:hAnsi="Times New Roman"/>
          <w:bCs/>
          <w:sz w:val="28"/>
          <w:szCs w:val="28"/>
        </w:rPr>
        <w:t>».</w:t>
      </w:r>
    </w:p>
    <w:p w:rsidR="00C04F18" w:rsidRPr="007A1C87" w:rsidRDefault="00C04F18" w:rsidP="006D51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17C" w:rsidRPr="007A1C87" w:rsidRDefault="00F64E11" w:rsidP="00C04F18">
      <w:pPr>
        <w:pStyle w:val="a9"/>
        <w:spacing w:before="116" w:line="276" w:lineRule="auto"/>
        <w:ind w:left="398" w:firstLine="283"/>
        <w:rPr>
          <w:color w:val="FF0000"/>
          <w:lang w:val="ru-RU"/>
        </w:rPr>
      </w:pPr>
      <w:r w:rsidRPr="007A1C87">
        <w:rPr>
          <w:b/>
          <w:lang w:val="ru-RU"/>
        </w:rPr>
        <w:t>Тема МО ЕМЦ:</w:t>
      </w:r>
      <w:r w:rsidRPr="007A1C87">
        <w:rPr>
          <w:lang w:val="ru-RU"/>
        </w:rPr>
        <w:t xml:space="preserve">  </w:t>
      </w:r>
      <w:r w:rsidR="00C04F18" w:rsidRPr="007A1C87">
        <w:rPr>
          <w:color w:val="000000"/>
          <w:shd w:val="clear" w:color="auto" w:fill="FFFFFF"/>
          <w:lang w:val="ru-RU"/>
        </w:rPr>
        <w:t>"Совершенствование педагогического мастерства как условие качества реализации  т</w:t>
      </w:r>
      <w:r w:rsidR="007A1C87">
        <w:rPr>
          <w:color w:val="000000"/>
          <w:shd w:val="clear" w:color="auto" w:fill="FFFFFF"/>
          <w:lang w:val="ru-RU"/>
        </w:rPr>
        <w:t>ребований ФГОС ООО</w:t>
      </w:r>
      <w:r w:rsidR="00C04F18" w:rsidRPr="007A1C87">
        <w:rPr>
          <w:color w:val="000000"/>
          <w:shd w:val="clear" w:color="auto" w:fill="FFFFFF"/>
          <w:lang w:val="ru-RU"/>
        </w:rPr>
        <w:t>»</w:t>
      </w:r>
      <w:r w:rsidR="00F62F92" w:rsidRPr="007A1C87">
        <w:rPr>
          <w:color w:val="FF0000"/>
          <w:sz w:val="36"/>
          <w:szCs w:val="36"/>
          <w:lang w:val="ru-RU"/>
        </w:rPr>
        <w:t xml:space="preserve"> </w:t>
      </w:r>
    </w:p>
    <w:p w:rsidR="00C04F18" w:rsidRDefault="00C04F18" w:rsidP="006D517C">
      <w:pPr>
        <w:spacing w:after="0"/>
        <w:ind w:left="3358" w:right="2473" w:hanging="625"/>
        <w:rPr>
          <w:rFonts w:ascii="Times New Roman" w:hAnsi="Times New Roman"/>
          <w:b/>
          <w:sz w:val="28"/>
          <w:szCs w:val="28"/>
        </w:rPr>
      </w:pPr>
    </w:p>
    <w:p w:rsidR="00C04F18" w:rsidRDefault="00544BA1" w:rsidP="00C04F18">
      <w:pPr>
        <w:spacing w:after="0"/>
        <w:ind w:left="3358" w:right="2473" w:hanging="625"/>
        <w:jc w:val="center"/>
        <w:rPr>
          <w:rFonts w:ascii="Times New Roman" w:hAnsi="Times New Roman"/>
          <w:b/>
          <w:sz w:val="28"/>
          <w:szCs w:val="28"/>
        </w:rPr>
      </w:pPr>
      <w:r w:rsidRPr="00544BA1">
        <w:rPr>
          <w:rFonts w:ascii="Times New Roman" w:hAnsi="Times New Roman"/>
          <w:b/>
          <w:sz w:val="28"/>
          <w:szCs w:val="28"/>
        </w:rPr>
        <w:t>План</w:t>
      </w:r>
    </w:p>
    <w:p w:rsidR="00544BA1" w:rsidRPr="00C04F18" w:rsidRDefault="00C04F18" w:rsidP="00C04F18">
      <w:pPr>
        <w:spacing w:after="0"/>
        <w:ind w:right="24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544BA1" w:rsidRPr="00544BA1">
        <w:rPr>
          <w:rFonts w:ascii="Times New Roman" w:hAnsi="Times New Roman"/>
          <w:b/>
          <w:sz w:val="28"/>
          <w:szCs w:val="28"/>
        </w:rPr>
        <w:t>работы МО учителей ЕМЦ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1C87">
        <w:rPr>
          <w:rFonts w:ascii="Times New Roman" w:hAnsi="Times New Roman"/>
          <w:b/>
          <w:sz w:val="28"/>
          <w:szCs w:val="28"/>
        </w:rPr>
        <w:t xml:space="preserve">на 2018-2019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64E11" w:rsidRPr="007A726B" w:rsidRDefault="00F64E11" w:rsidP="006D517C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 w:rsidRPr="006D517C">
        <w:rPr>
          <w:b/>
          <w:bCs/>
          <w:i/>
          <w:sz w:val="28"/>
          <w:szCs w:val="28"/>
          <w:u w:val="single"/>
        </w:rPr>
        <w:t>Цель деятельности школы</w:t>
      </w:r>
      <w:r w:rsidRPr="007A726B">
        <w:rPr>
          <w:sz w:val="28"/>
          <w:szCs w:val="28"/>
        </w:rPr>
        <w:t xml:space="preserve">: создать условия для </w:t>
      </w:r>
      <w:r w:rsidRPr="007A726B">
        <w:rPr>
          <w:sz w:val="22"/>
          <w:szCs w:val="28"/>
        </w:rPr>
        <w:t xml:space="preserve">ОБЪЕДИНЕНИЯ УСИЛИЙ ПЕДАГОГИЧЕСКОГО КОЛЛЕКТИВА В ВОСПИТАНИИ НРАВСТВЕННОЙ ЛИЧНОСТИ ЧЕРЕЗ </w:t>
      </w:r>
      <w:r w:rsidRPr="007A726B">
        <w:rPr>
          <w:sz w:val="28"/>
          <w:szCs w:val="28"/>
        </w:rPr>
        <w:t xml:space="preserve">осуществление </w:t>
      </w:r>
      <w:proofErr w:type="spellStart"/>
      <w:proofErr w:type="gramStart"/>
      <w:r w:rsidRPr="007A726B">
        <w:rPr>
          <w:sz w:val="28"/>
          <w:szCs w:val="28"/>
        </w:rPr>
        <w:t>учебно</w:t>
      </w:r>
      <w:proofErr w:type="spellEnd"/>
      <w:r w:rsidRPr="007A726B">
        <w:rPr>
          <w:sz w:val="28"/>
          <w:szCs w:val="28"/>
        </w:rPr>
        <w:t xml:space="preserve"> - воспитательного</w:t>
      </w:r>
      <w:proofErr w:type="gramEnd"/>
      <w:r w:rsidRPr="007A726B">
        <w:rPr>
          <w:sz w:val="28"/>
          <w:szCs w:val="28"/>
        </w:rPr>
        <w:t xml:space="preserve"> процесса, направленного на формирование гармонично развитой личности, способной к самообразованию и самореализации.</w:t>
      </w:r>
    </w:p>
    <w:p w:rsidR="00F64E11" w:rsidRDefault="00F64E11" w:rsidP="00F64E11">
      <w:pPr>
        <w:pStyle w:val="ac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3D47DD" w:rsidRDefault="003D47DD" w:rsidP="00F64E11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E3D8E">
        <w:rPr>
          <w:b/>
        </w:rPr>
        <w:t xml:space="preserve"> </w:t>
      </w:r>
      <w:r w:rsidRPr="006D517C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="009E3D8E" w:rsidRPr="006D517C">
        <w:rPr>
          <w:rFonts w:ascii="Times New Roman" w:hAnsi="Times New Roman"/>
          <w:b/>
          <w:i/>
          <w:sz w:val="28"/>
          <w:szCs w:val="28"/>
          <w:u w:val="single"/>
        </w:rPr>
        <w:t xml:space="preserve"> МО ЕМЦ</w:t>
      </w:r>
      <w:r w:rsidRPr="006D517C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3D47DD">
        <w:rPr>
          <w:rFonts w:ascii="Times New Roman" w:hAnsi="Times New Roman"/>
          <w:sz w:val="28"/>
          <w:szCs w:val="28"/>
        </w:rPr>
        <w:t xml:space="preserve"> 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</w:t>
      </w:r>
      <w:r w:rsidR="008A41EC">
        <w:rPr>
          <w:rFonts w:ascii="Times New Roman" w:hAnsi="Times New Roman"/>
          <w:sz w:val="28"/>
          <w:szCs w:val="28"/>
        </w:rPr>
        <w:t>преподавания в условиях  реализации</w:t>
      </w:r>
      <w:r w:rsidRPr="003D47DD">
        <w:rPr>
          <w:rFonts w:ascii="Times New Roman" w:hAnsi="Times New Roman"/>
          <w:sz w:val="28"/>
          <w:szCs w:val="28"/>
        </w:rPr>
        <w:t xml:space="preserve"> ФГОС</w:t>
      </w:r>
      <w:r w:rsidR="007A1C87">
        <w:rPr>
          <w:rFonts w:ascii="Times New Roman" w:hAnsi="Times New Roman"/>
          <w:sz w:val="28"/>
          <w:szCs w:val="28"/>
        </w:rPr>
        <w:t xml:space="preserve"> ООО</w:t>
      </w:r>
      <w:r w:rsidRPr="003D47DD">
        <w:rPr>
          <w:rFonts w:ascii="Times New Roman" w:hAnsi="Times New Roman"/>
          <w:sz w:val="28"/>
          <w:szCs w:val="28"/>
        </w:rPr>
        <w:t xml:space="preserve">. </w:t>
      </w:r>
    </w:p>
    <w:p w:rsidR="009E3D8E" w:rsidRPr="006D517C" w:rsidRDefault="009E3D8E" w:rsidP="009E3D8E">
      <w:pPr>
        <w:pStyle w:val="Heading1"/>
        <w:spacing w:before="118"/>
        <w:ind w:left="0"/>
        <w:rPr>
          <w:i/>
          <w:u w:val="single"/>
          <w:lang w:val="ru-RU"/>
        </w:rPr>
      </w:pPr>
      <w:r w:rsidRPr="006D517C">
        <w:rPr>
          <w:i/>
          <w:u w:val="single"/>
          <w:lang w:val="ru-RU"/>
        </w:rPr>
        <w:t>Задачи МО:</w:t>
      </w:r>
    </w:p>
    <w:p w:rsidR="009E3D8E" w:rsidRPr="00544BA1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/>
        <w:ind w:left="0" w:right="2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44BA1">
        <w:rPr>
          <w:rFonts w:ascii="Times New Roman" w:hAnsi="Times New Roman"/>
          <w:sz w:val="28"/>
          <w:szCs w:val="28"/>
        </w:rPr>
        <w:t>Внедрение инновационных программ и технологий для повышения качества</w:t>
      </w:r>
      <w:r w:rsidRPr="00544B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4BA1">
        <w:rPr>
          <w:rFonts w:ascii="Times New Roman" w:hAnsi="Times New Roman"/>
          <w:sz w:val="28"/>
          <w:szCs w:val="28"/>
        </w:rPr>
        <w:t>обучения.</w:t>
      </w:r>
    </w:p>
    <w:p w:rsidR="009E3D8E" w:rsidRPr="00544BA1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 w:line="278" w:lineRule="auto"/>
        <w:ind w:left="0" w:right="2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44BA1">
        <w:rPr>
          <w:rFonts w:ascii="Times New Roman" w:hAnsi="Times New Roman"/>
          <w:sz w:val="28"/>
          <w:szCs w:val="28"/>
        </w:rPr>
        <w:t>Развитие творческих способностей учащихся. Повышение интереса к изучению предметов естественно-математического</w:t>
      </w:r>
      <w:r w:rsidRPr="00544BA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44BA1">
        <w:rPr>
          <w:rFonts w:ascii="Times New Roman" w:hAnsi="Times New Roman"/>
          <w:sz w:val="28"/>
          <w:szCs w:val="28"/>
        </w:rPr>
        <w:t>цикла.</w:t>
      </w:r>
    </w:p>
    <w:p w:rsidR="009E3D8E" w:rsidRPr="00544BA1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/>
        <w:ind w:left="0" w:right="2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44BA1">
        <w:rPr>
          <w:rFonts w:ascii="Times New Roman" w:hAnsi="Times New Roman"/>
          <w:sz w:val="28"/>
          <w:szCs w:val="28"/>
        </w:rPr>
        <w:t>Организация и расширение сотрудничества с образовательными учреждениями муниципалитета по сопровождению одаренных</w:t>
      </w:r>
      <w:r w:rsidRPr="00544BA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4BA1">
        <w:rPr>
          <w:rFonts w:ascii="Times New Roman" w:hAnsi="Times New Roman"/>
          <w:sz w:val="28"/>
          <w:szCs w:val="28"/>
        </w:rPr>
        <w:t>детей.</w:t>
      </w:r>
    </w:p>
    <w:p w:rsidR="009E3D8E" w:rsidRPr="00544BA1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/>
        <w:ind w:left="0" w:right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44BA1">
        <w:rPr>
          <w:rFonts w:ascii="Times New Roman" w:hAnsi="Times New Roman"/>
          <w:sz w:val="28"/>
          <w:szCs w:val="28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</w:t>
      </w:r>
      <w:r w:rsidRPr="00544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4BA1">
        <w:rPr>
          <w:rFonts w:ascii="Times New Roman" w:hAnsi="Times New Roman"/>
          <w:sz w:val="28"/>
          <w:szCs w:val="28"/>
        </w:rPr>
        <w:t>учащихся.</w:t>
      </w:r>
    </w:p>
    <w:p w:rsidR="009E3D8E" w:rsidRPr="00544BA1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/>
        <w:ind w:left="0" w:right="2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44BA1">
        <w:rPr>
          <w:rFonts w:ascii="Times New Roman" w:hAnsi="Times New Roman"/>
          <w:sz w:val="28"/>
          <w:szCs w:val="28"/>
        </w:rPr>
        <w:t>Продолжить работу по предупреждению отклонений в освоении учащимися обязательного минимума содержания образования по</w:t>
      </w:r>
      <w:r w:rsidRPr="00544BA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44BA1">
        <w:rPr>
          <w:rFonts w:ascii="Times New Roman" w:hAnsi="Times New Roman"/>
          <w:sz w:val="28"/>
          <w:szCs w:val="28"/>
        </w:rPr>
        <w:t>предметам.</w:t>
      </w:r>
    </w:p>
    <w:p w:rsidR="009E3D8E" w:rsidRPr="00544BA1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/>
        <w:ind w:left="0" w:right="28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44BA1">
        <w:rPr>
          <w:rFonts w:ascii="Times New Roman" w:hAnsi="Times New Roman"/>
          <w:sz w:val="28"/>
          <w:szCs w:val="28"/>
        </w:rPr>
        <w:t>Вести планомерную работу по пр</w:t>
      </w:r>
      <w:r>
        <w:rPr>
          <w:rFonts w:ascii="Times New Roman" w:hAnsi="Times New Roman"/>
          <w:sz w:val="28"/>
          <w:szCs w:val="28"/>
        </w:rPr>
        <w:t xml:space="preserve">еемственности в обучении в условиях внедрения на ФГОС </w:t>
      </w:r>
      <w:r w:rsidRPr="00544BA1">
        <w:rPr>
          <w:rFonts w:ascii="Times New Roman" w:hAnsi="Times New Roman"/>
          <w:sz w:val="28"/>
          <w:szCs w:val="28"/>
        </w:rPr>
        <w:t>ОО</w:t>
      </w:r>
      <w:r w:rsidR="007A1C87">
        <w:rPr>
          <w:rFonts w:ascii="Times New Roman" w:hAnsi="Times New Roman"/>
          <w:sz w:val="28"/>
          <w:szCs w:val="28"/>
        </w:rPr>
        <w:t>О</w:t>
      </w:r>
    </w:p>
    <w:p w:rsidR="009E3D8E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 w:line="278" w:lineRule="auto"/>
        <w:ind w:left="0" w:right="29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44BA1">
        <w:rPr>
          <w:rFonts w:ascii="Times New Roman" w:hAnsi="Times New Roman"/>
          <w:sz w:val="28"/>
          <w:szCs w:val="28"/>
        </w:rPr>
        <w:t>Совершенствовать открытые уроки как важнейшее направление повышения качества учебно-воспитательного</w:t>
      </w:r>
      <w:r w:rsidRPr="00544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4BA1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>.</w:t>
      </w:r>
    </w:p>
    <w:p w:rsidR="009E3D8E" w:rsidRPr="00544BA1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 w:line="278" w:lineRule="auto"/>
        <w:ind w:left="0" w:right="29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544BA1">
        <w:rPr>
          <w:rFonts w:ascii="Times New Roman" w:hAnsi="Times New Roman"/>
          <w:sz w:val="28"/>
        </w:rPr>
        <w:t xml:space="preserve">Осуществлять </w:t>
      </w:r>
      <w:proofErr w:type="spellStart"/>
      <w:r w:rsidRPr="00544BA1">
        <w:rPr>
          <w:rFonts w:ascii="Times New Roman" w:hAnsi="Times New Roman"/>
          <w:sz w:val="28"/>
        </w:rPr>
        <w:t>взаимопосещение</w:t>
      </w:r>
      <w:proofErr w:type="spellEnd"/>
      <w:r w:rsidRPr="00544BA1">
        <w:rPr>
          <w:rFonts w:ascii="Times New Roman" w:hAnsi="Times New Roman"/>
          <w:sz w:val="28"/>
        </w:rPr>
        <w:t xml:space="preserve"> уроков, совершенствуя аналитическую  деятельность.</w:t>
      </w:r>
    </w:p>
    <w:p w:rsidR="009E3D8E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 w:line="278" w:lineRule="auto"/>
        <w:ind w:left="0" w:right="291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</w:t>
      </w:r>
      <w:r w:rsidRPr="00544BA1">
        <w:rPr>
          <w:rFonts w:ascii="Times New Roman" w:hAnsi="Times New Roman"/>
          <w:sz w:val="28"/>
        </w:rPr>
        <w:t xml:space="preserve">Проводить мониторинг педагогической деятельности учителя с целью повышения </w:t>
      </w:r>
      <w:r w:rsidRPr="00544BA1">
        <w:rPr>
          <w:rFonts w:ascii="Times New Roman" w:hAnsi="Times New Roman"/>
          <w:sz w:val="28"/>
        </w:rPr>
        <w:lastRenderedPageBreak/>
        <w:t>качества и эффективности образовательного</w:t>
      </w:r>
      <w:r w:rsidRPr="00544BA1">
        <w:rPr>
          <w:rFonts w:ascii="Times New Roman" w:hAnsi="Times New Roman"/>
          <w:spacing w:val="-6"/>
          <w:sz w:val="28"/>
        </w:rPr>
        <w:t xml:space="preserve"> </w:t>
      </w:r>
      <w:r w:rsidRPr="00544BA1">
        <w:rPr>
          <w:rFonts w:ascii="Times New Roman" w:hAnsi="Times New Roman"/>
          <w:sz w:val="28"/>
        </w:rPr>
        <w:t>процесса</w:t>
      </w:r>
    </w:p>
    <w:p w:rsidR="009E3D8E" w:rsidRPr="0001211D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 w:line="278" w:lineRule="auto"/>
        <w:ind w:left="0" w:right="291"/>
        <w:contextualSpacing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-</w:t>
      </w:r>
      <w:r w:rsidRPr="000121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Повысить уровень подготовки учащихся к  ОГЭ 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9E3D8E" w:rsidRPr="0001211D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 w:line="278" w:lineRule="auto"/>
        <w:ind w:left="0" w:right="29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01211D">
        <w:rPr>
          <w:rFonts w:ascii="Times New Roman" w:hAnsi="Times New Roman"/>
          <w:sz w:val="28"/>
          <w:szCs w:val="28"/>
        </w:rPr>
        <w:t xml:space="preserve">Повышать качество образования и развивать интерес к дисциплинам физико-математического цикла, используя </w:t>
      </w:r>
      <w:proofErr w:type="spellStart"/>
      <w:r w:rsidRPr="0001211D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1211D">
        <w:rPr>
          <w:rFonts w:ascii="Times New Roman" w:hAnsi="Times New Roman"/>
          <w:sz w:val="28"/>
          <w:szCs w:val="28"/>
        </w:rPr>
        <w:t xml:space="preserve"> подход в обучении, организацию проектной деятельности учащихся и кружковую работу по предметам.</w:t>
      </w:r>
    </w:p>
    <w:p w:rsidR="009E3D8E" w:rsidRPr="0001211D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 w:line="278" w:lineRule="auto"/>
        <w:ind w:left="0" w:right="29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01211D">
        <w:rPr>
          <w:rFonts w:ascii="Times New Roman" w:hAnsi="Times New Roman"/>
          <w:sz w:val="28"/>
          <w:szCs w:val="28"/>
        </w:rPr>
        <w:t>Активизировать деятельность членов педагогического коллектива в творческих проектах, конкурсах, фестивалях, дистанционных олимпиадах.</w:t>
      </w:r>
    </w:p>
    <w:p w:rsidR="009E3D8E" w:rsidRPr="0001211D" w:rsidRDefault="009E3D8E" w:rsidP="00C04F18">
      <w:pPr>
        <w:pStyle w:val="a3"/>
        <w:widowControl w:val="0"/>
        <w:tabs>
          <w:tab w:val="left" w:pos="1249"/>
        </w:tabs>
        <w:autoSpaceDE w:val="0"/>
        <w:autoSpaceDN w:val="0"/>
        <w:spacing w:after="0" w:line="278" w:lineRule="auto"/>
        <w:ind w:left="0" w:right="29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01211D">
        <w:rPr>
          <w:rFonts w:ascii="Times New Roman" w:hAnsi="Times New Roman"/>
          <w:sz w:val="28"/>
          <w:szCs w:val="28"/>
        </w:rPr>
        <w:t>Расширить ИКТ – компетентность учителей и учащихся.</w:t>
      </w:r>
    </w:p>
    <w:p w:rsidR="00926C81" w:rsidRDefault="00926C81" w:rsidP="006D517C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3D47DD" w:rsidRPr="006D517C" w:rsidRDefault="003D47DD" w:rsidP="006D517C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D517C">
        <w:rPr>
          <w:rFonts w:ascii="Times New Roman" w:hAnsi="Times New Roman"/>
          <w:b/>
          <w:i/>
          <w:sz w:val="28"/>
          <w:szCs w:val="28"/>
          <w:u w:val="single"/>
        </w:rPr>
        <w:t>Приоритетные направления деятельности:</w:t>
      </w:r>
    </w:p>
    <w:p w:rsidR="009E3D8E" w:rsidRPr="006D517C" w:rsidRDefault="009E3D8E" w:rsidP="009E3D8E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6D517C">
        <w:rPr>
          <w:rFonts w:ascii="Times New Roman" w:hAnsi="Times New Roman"/>
          <w:i/>
          <w:sz w:val="28"/>
          <w:szCs w:val="28"/>
          <w:u w:val="single"/>
        </w:rPr>
        <w:t xml:space="preserve">   </w:t>
      </w:r>
    </w:p>
    <w:p w:rsidR="009E3D8E" w:rsidRDefault="009E3D8E" w:rsidP="009E3D8E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47DD" w:rsidRPr="003D47DD">
        <w:rPr>
          <w:rFonts w:ascii="Times New Roman" w:hAnsi="Times New Roman"/>
          <w:sz w:val="28"/>
          <w:szCs w:val="28"/>
        </w:rPr>
        <w:t xml:space="preserve">Формирование ключевых компетенций, реализация </w:t>
      </w:r>
      <w:proofErr w:type="spellStart"/>
      <w:r w:rsidR="003D47DD" w:rsidRPr="003D47DD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="003D47DD" w:rsidRPr="003D47DD">
        <w:rPr>
          <w:rFonts w:ascii="Times New Roman" w:hAnsi="Times New Roman"/>
          <w:sz w:val="28"/>
          <w:szCs w:val="28"/>
        </w:rPr>
        <w:t xml:space="preserve"> - ориентированного подхода в образовании</w:t>
      </w:r>
      <w:r>
        <w:rPr>
          <w:rFonts w:ascii="Times New Roman" w:hAnsi="Times New Roman"/>
          <w:sz w:val="28"/>
          <w:szCs w:val="28"/>
        </w:rPr>
        <w:t>.</w:t>
      </w:r>
    </w:p>
    <w:p w:rsidR="009E3D8E" w:rsidRDefault="009E3D8E" w:rsidP="009E3D8E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3D47DD" w:rsidRPr="003D47DD">
        <w:rPr>
          <w:rFonts w:ascii="Times New Roman" w:hAnsi="Times New Roman"/>
          <w:sz w:val="28"/>
          <w:szCs w:val="28"/>
        </w:rPr>
        <w:t>Развитие благоприятной и мотивирующей на учебу атмосферы в школе, обучение школьников навыкам самоконтроля, самообразования</w:t>
      </w:r>
      <w:r>
        <w:rPr>
          <w:rFonts w:ascii="Times New Roman" w:hAnsi="Times New Roman"/>
          <w:sz w:val="28"/>
          <w:szCs w:val="28"/>
        </w:rPr>
        <w:t>.</w:t>
      </w:r>
      <w:r w:rsidR="003D47DD" w:rsidRPr="003D47DD">
        <w:rPr>
          <w:rFonts w:ascii="Times New Roman" w:hAnsi="Times New Roman"/>
          <w:sz w:val="28"/>
          <w:szCs w:val="28"/>
        </w:rPr>
        <w:t xml:space="preserve"> </w:t>
      </w:r>
    </w:p>
    <w:p w:rsidR="009E3D8E" w:rsidRDefault="009E3D8E" w:rsidP="009E3D8E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3D47DD" w:rsidRPr="003D47DD">
        <w:rPr>
          <w:rFonts w:ascii="Times New Roman" w:hAnsi="Times New Roman"/>
          <w:sz w:val="28"/>
          <w:szCs w:val="28"/>
        </w:rPr>
        <w:t>Развитие творческих способностей учащихся</w:t>
      </w:r>
      <w:r>
        <w:rPr>
          <w:rFonts w:ascii="Times New Roman" w:hAnsi="Times New Roman"/>
          <w:sz w:val="28"/>
          <w:szCs w:val="28"/>
        </w:rPr>
        <w:t>.</w:t>
      </w:r>
      <w:r w:rsidR="003D47DD" w:rsidRPr="003D47DD">
        <w:rPr>
          <w:rFonts w:ascii="Times New Roman" w:hAnsi="Times New Roman"/>
          <w:sz w:val="28"/>
          <w:szCs w:val="28"/>
        </w:rPr>
        <w:t xml:space="preserve"> </w:t>
      </w:r>
    </w:p>
    <w:p w:rsidR="009E3D8E" w:rsidRDefault="009E3D8E" w:rsidP="009E3D8E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3D47DD" w:rsidRPr="003D47DD">
        <w:rPr>
          <w:rFonts w:ascii="Times New Roman" w:hAnsi="Times New Roman"/>
          <w:sz w:val="28"/>
          <w:szCs w:val="28"/>
        </w:rPr>
        <w:t>Совершенствование процедуры мониторинга обученности школьников с целью повышения качества образования.</w:t>
      </w:r>
    </w:p>
    <w:p w:rsidR="009E3D8E" w:rsidRDefault="009E3D8E" w:rsidP="009E3D8E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="003D47DD" w:rsidRPr="003D47DD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="003D47DD" w:rsidRPr="003D47DD">
        <w:rPr>
          <w:rFonts w:ascii="Times New Roman" w:hAnsi="Times New Roman"/>
          <w:sz w:val="28"/>
          <w:szCs w:val="28"/>
        </w:rPr>
        <w:t xml:space="preserve"> всех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r w:rsidR="003D47DD" w:rsidRPr="003D47DD">
        <w:rPr>
          <w:rFonts w:ascii="Times New Roman" w:hAnsi="Times New Roman"/>
          <w:sz w:val="28"/>
          <w:szCs w:val="28"/>
        </w:rPr>
        <w:t xml:space="preserve"> </w:t>
      </w:r>
    </w:p>
    <w:p w:rsidR="009E3D8E" w:rsidRDefault="009E3D8E" w:rsidP="009E3D8E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3D47DD" w:rsidRPr="003D47DD">
        <w:rPr>
          <w:rFonts w:ascii="Times New Roman" w:hAnsi="Times New Roman"/>
          <w:sz w:val="28"/>
          <w:szCs w:val="28"/>
        </w:rPr>
        <w:t>Информатизация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r w:rsidR="003D47DD" w:rsidRPr="003D47DD">
        <w:rPr>
          <w:rFonts w:ascii="Times New Roman" w:hAnsi="Times New Roman"/>
          <w:sz w:val="28"/>
          <w:szCs w:val="28"/>
        </w:rPr>
        <w:t xml:space="preserve"> </w:t>
      </w:r>
    </w:p>
    <w:p w:rsidR="00544BA1" w:rsidRDefault="009E3D8E" w:rsidP="006D517C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3D47DD" w:rsidRPr="003D47DD">
        <w:rPr>
          <w:rFonts w:ascii="Times New Roman" w:hAnsi="Times New Roman"/>
          <w:sz w:val="28"/>
          <w:szCs w:val="28"/>
        </w:rPr>
        <w:t>Орган</w:t>
      </w:r>
      <w:r w:rsidR="006D517C">
        <w:rPr>
          <w:rFonts w:ascii="Times New Roman" w:hAnsi="Times New Roman"/>
          <w:sz w:val="28"/>
          <w:szCs w:val="28"/>
        </w:rPr>
        <w:t>изационно-воспитательная работа</w:t>
      </w:r>
    </w:p>
    <w:p w:rsidR="006D517C" w:rsidRDefault="006D517C" w:rsidP="006D517C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17C" w:rsidRPr="00C04F18" w:rsidRDefault="006D517C" w:rsidP="006D517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C04F1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Формы работы МО:</w:t>
      </w:r>
    </w:p>
    <w:p w:rsidR="006D517C" w:rsidRDefault="006D517C" w:rsidP="006D51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17C" w:rsidRPr="0001211D" w:rsidRDefault="006D517C" w:rsidP="006D517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11D">
        <w:rPr>
          <w:rFonts w:ascii="Times New Roman" w:eastAsia="Times New Roman" w:hAnsi="Times New Roman"/>
          <w:sz w:val="28"/>
          <w:szCs w:val="28"/>
          <w:lang w:eastAsia="ru-RU"/>
        </w:rPr>
        <w:t>Заседания МО</w:t>
      </w:r>
    </w:p>
    <w:p w:rsidR="006D517C" w:rsidRPr="0001211D" w:rsidRDefault="006D517C" w:rsidP="006D517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11D">
        <w:rPr>
          <w:rFonts w:ascii="Times New Roman" w:eastAsia="Times New Roman" w:hAnsi="Times New Roman"/>
          <w:sz w:val="28"/>
          <w:szCs w:val="28"/>
          <w:lang w:eastAsia="ru-RU"/>
        </w:rPr>
        <w:t>Сообщения из опыта работы в сочетании с открытыми уроками, мастер-классами</w:t>
      </w:r>
    </w:p>
    <w:p w:rsidR="006D517C" w:rsidRPr="0001211D" w:rsidRDefault="006D517C" w:rsidP="006D517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211D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01211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 у коллег школы</w:t>
      </w:r>
    </w:p>
    <w:p w:rsidR="006D517C" w:rsidRDefault="006D517C" w:rsidP="006D517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11D">
        <w:rPr>
          <w:rFonts w:ascii="Times New Roman" w:eastAsia="Times New Roman" w:hAnsi="Times New Roman"/>
          <w:sz w:val="28"/>
          <w:szCs w:val="28"/>
          <w:lang w:eastAsia="ru-RU"/>
        </w:rPr>
        <w:t>Отчеты по самообразованию</w:t>
      </w:r>
    </w:p>
    <w:p w:rsidR="006D517C" w:rsidRPr="00544BA1" w:rsidRDefault="006D517C" w:rsidP="006D517C">
      <w:pPr>
        <w:tabs>
          <w:tab w:val="left" w:pos="0"/>
          <w:tab w:val="left" w:pos="88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6D517C" w:rsidRPr="00544BA1" w:rsidSect="00926C81">
          <w:pgSz w:w="11910" w:h="16840"/>
          <w:pgMar w:top="620" w:right="560" w:bottom="280" w:left="720" w:header="720" w:footer="720" w:gutter="0"/>
          <w:cols w:space="720"/>
        </w:sectPr>
      </w:pPr>
    </w:p>
    <w:p w:rsidR="00071D2B" w:rsidRPr="00071D2B" w:rsidRDefault="00071D2B" w:rsidP="00071D2B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sz w:val="32"/>
          <w:szCs w:val="32"/>
        </w:rPr>
        <w:lastRenderedPageBreak/>
        <w:tab/>
      </w:r>
      <w:r w:rsidRPr="00071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1. Организационно-педагогическая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80"/>
        <w:gridCol w:w="1395"/>
        <w:gridCol w:w="2275"/>
        <w:gridCol w:w="2354"/>
      </w:tblGrid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47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2" w:type="dxa"/>
          </w:tcPr>
          <w:p w:rsidR="00071D2B" w:rsidRPr="00071D2B" w:rsidRDefault="00071D2B" w:rsidP="00791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МО на 201</w:t>
            </w:r>
            <w:r w:rsidR="007A1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</w:t>
            </w:r>
            <w:r w:rsidR="007A1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</w:tc>
        <w:tc>
          <w:tcPr>
            <w:tcW w:w="2847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 МО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данных учителей-предметников   МО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</w:tc>
        <w:tc>
          <w:tcPr>
            <w:tcW w:w="2847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См. кадровый состав  МО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 МО 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</w:tc>
        <w:tc>
          <w:tcPr>
            <w:tcW w:w="2847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заседаний  МО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847" w:type="dxa"/>
          </w:tcPr>
          <w:p w:rsidR="00071D2B" w:rsidRPr="00071D2B" w:rsidRDefault="00926C81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 школы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3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</w:t>
            </w:r>
            <w:r w:rsidR="00012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нормативных требований </w:t>
            </w:r>
            <w:proofErr w:type="spellStart"/>
            <w:r w:rsidR="00012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="00012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012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охраны труда для всех участников образовательного процесса.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847" w:type="dxa"/>
          </w:tcPr>
          <w:p w:rsidR="00071D2B" w:rsidRPr="00071D2B" w:rsidRDefault="00071D2B" w:rsidP="00C04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 по технике безопасности и охране труда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3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тем самообразования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 МО </w:t>
            </w:r>
          </w:p>
        </w:tc>
        <w:tc>
          <w:tcPr>
            <w:tcW w:w="2847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заседаний  МО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32" w:type="dxa"/>
          </w:tcPr>
          <w:p w:rsidR="00071D2B" w:rsidRPr="00071D2B" w:rsidRDefault="006C68DE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 МО за 2017/2018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772" w:type="dxa"/>
          </w:tcPr>
          <w:p w:rsidR="00071D2B" w:rsidRPr="00071D2B" w:rsidRDefault="00BF75E7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</w:tc>
        <w:tc>
          <w:tcPr>
            <w:tcW w:w="2847" w:type="dxa"/>
          </w:tcPr>
          <w:p w:rsidR="00071D2B" w:rsidRPr="00071D2B" w:rsidRDefault="00071D2B" w:rsidP="00071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3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</w:t>
            </w:r>
            <w:r w:rsid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  плана работы  МО на 2018/2019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</w:tc>
        <w:tc>
          <w:tcPr>
            <w:tcW w:w="2847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работы  МО </w:t>
            </w:r>
          </w:p>
        </w:tc>
      </w:tr>
      <w:tr w:rsidR="00071D2B" w:rsidRPr="00071D2B" w:rsidTr="005C656B">
        <w:tc>
          <w:tcPr>
            <w:tcW w:w="79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3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spellStart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77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847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</w:t>
            </w:r>
            <w:proofErr w:type="spellStart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</w:p>
        </w:tc>
      </w:tr>
    </w:tbl>
    <w:p w:rsidR="00071D2B" w:rsidRPr="00071D2B" w:rsidRDefault="00071D2B" w:rsidP="0007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2. Учебно-методическая деятельность</w:t>
      </w:r>
    </w:p>
    <w:tbl>
      <w:tblPr>
        <w:tblW w:w="13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3110"/>
        <w:gridCol w:w="2009"/>
        <w:gridCol w:w="2182"/>
        <w:gridCol w:w="2300"/>
        <w:gridCol w:w="2928"/>
      </w:tblGrid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0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8A41EC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календарно-тематических планов по предметам естественно- математического цикла</w:t>
            </w:r>
          </w:p>
        </w:tc>
        <w:tc>
          <w:tcPr>
            <w:tcW w:w="20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0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Календарно </w:t>
            </w:r>
            <w:proofErr w:type="gramStart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ематические планы членов  МО</w:t>
            </w: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8A41EC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календарно-темат</w:t>
            </w:r>
            <w:r w:rsidR="00BF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ических планов кружков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факультативов и индивидуальных консультаций по  предметам естественно- математического цикла</w:t>
            </w:r>
          </w:p>
        </w:tc>
        <w:tc>
          <w:tcPr>
            <w:tcW w:w="20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0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Календарно </w:t>
            </w:r>
            <w:proofErr w:type="gramStart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ематические планы членов  МО</w:t>
            </w: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A4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20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00" w:type="dxa"/>
          </w:tcPr>
          <w:p w:rsidR="00071D2B" w:rsidRPr="00071D2B" w:rsidRDefault="007A1C87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план 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самообразования учителей</w:t>
            </w: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8A41EC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20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0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копилка членов МО</w:t>
            </w: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8A41EC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BF0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стартовых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91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четвертных, полугодовых и итоговых контрольных работ по предметам</w:t>
            </w:r>
          </w:p>
        </w:tc>
        <w:tc>
          <w:tcPr>
            <w:tcW w:w="2009" w:type="dxa"/>
          </w:tcPr>
          <w:p w:rsidR="00071D2B" w:rsidRPr="00071D2B" w:rsidRDefault="00BF036A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Сентябрь,</w:t>
            </w:r>
            <w:r w:rsidR="00C0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оябрь, декабрь, март, май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Члены  МО</w:t>
            </w:r>
          </w:p>
        </w:tc>
        <w:tc>
          <w:tcPr>
            <w:tcW w:w="230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 проведения 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контрольных работ </w:t>
            </w: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8A41EC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работе педагогических советов </w:t>
            </w:r>
          </w:p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071D2B" w:rsidRPr="00071D2B" w:rsidRDefault="00C04F18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</w:t>
            </w:r>
            <w:r w:rsidR="00C04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педсовете</w:t>
            </w:r>
          </w:p>
          <w:p w:rsidR="00071D2B" w:rsidRPr="00071D2B" w:rsidRDefault="00071D2B" w:rsidP="007D7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8A41EC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проблемных семинарах </w:t>
            </w:r>
          </w:p>
        </w:tc>
        <w:tc>
          <w:tcPr>
            <w:tcW w:w="2009" w:type="dxa"/>
          </w:tcPr>
          <w:p w:rsidR="00071D2B" w:rsidRPr="00071D2B" w:rsidRDefault="00C04F18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семинаре</w:t>
            </w: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071D2B" w:rsidRPr="00071D2B" w:rsidRDefault="008A41EC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1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20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8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самоанализ урока</w:t>
            </w:r>
          </w:p>
        </w:tc>
      </w:tr>
      <w:tr w:rsidR="007D7917" w:rsidRPr="00071D2B" w:rsidTr="008E369D">
        <w:tc>
          <w:tcPr>
            <w:tcW w:w="678" w:type="dxa"/>
          </w:tcPr>
          <w:p w:rsidR="008E369D" w:rsidRPr="00071D2B" w:rsidRDefault="00926C81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110" w:type="dxa"/>
          </w:tcPr>
          <w:p w:rsidR="008E369D" w:rsidRPr="008E369D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69D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Предметная неделя учителей МО ЕМЦ</w:t>
            </w:r>
          </w:p>
        </w:tc>
        <w:tc>
          <w:tcPr>
            <w:tcW w:w="2009" w:type="dxa"/>
          </w:tcPr>
          <w:p w:rsidR="006C68DE" w:rsidRDefault="0001777D" w:rsidP="008E369D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27 февраль</w:t>
            </w:r>
            <w:proofErr w:type="gramStart"/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 xml:space="preserve"> -</w:t>
            </w:r>
            <w:r w:rsidR="00C04F18" w:rsidRPr="00926C8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 xml:space="preserve">- </w:t>
            </w:r>
            <w:proofErr w:type="gramEnd"/>
          </w:p>
          <w:p w:rsidR="008E369D" w:rsidRPr="00926C81" w:rsidRDefault="0001777D" w:rsidP="008E369D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5</w:t>
            </w:r>
            <w:r w:rsidR="00C04F18" w:rsidRPr="00926C8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марта</w:t>
            </w:r>
            <w:r w:rsidR="006C68D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2" w:type="dxa"/>
          </w:tcPr>
          <w:p w:rsidR="008E369D" w:rsidRPr="00C83B4D" w:rsidRDefault="008E369D" w:rsidP="00AF4CB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00" w:type="dxa"/>
          </w:tcPr>
          <w:p w:rsidR="008E369D" w:rsidRPr="00C83B4D" w:rsidRDefault="007D7917" w:rsidP="00261A8B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Справка ВШК</w:t>
            </w:r>
          </w:p>
        </w:tc>
        <w:tc>
          <w:tcPr>
            <w:tcW w:w="2928" w:type="dxa"/>
          </w:tcPr>
          <w:p w:rsidR="008E369D" w:rsidRPr="00C83B4D" w:rsidRDefault="008E369D" w:rsidP="00AF4CB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8E369D" w:rsidRPr="00071D2B" w:rsidRDefault="00926C81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10" w:type="dxa"/>
          </w:tcPr>
          <w:p w:rsidR="008E369D" w:rsidRPr="00071D2B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промежуточной и и</w:t>
            </w:r>
            <w:r w:rsidR="0026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тоговой аттестации учащихся 5-9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009" w:type="dxa"/>
          </w:tcPr>
          <w:p w:rsidR="008E369D" w:rsidRPr="00071D2B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2" w:type="dxa"/>
          </w:tcPr>
          <w:p w:rsidR="008E369D" w:rsidRPr="00071D2B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8E369D" w:rsidRPr="00071D2B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  МО</w:t>
            </w:r>
          </w:p>
        </w:tc>
      </w:tr>
      <w:tr w:rsidR="007D7917" w:rsidRPr="00071D2B" w:rsidTr="008E369D">
        <w:trPr>
          <w:gridAfter w:val="1"/>
          <w:wAfter w:w="2928" w:type="dxa"/>
        </w:trPr>
        <w:tc>
          <w:tcPr>
            <w:tcW w:w="678" w:type="dxa"/>
          </w:tcPr>
          <w:p w:rsidR="008E369D" w:rsidRPr="00071D2B" w:rsidRDefault="0039503E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10" w:type="dxa"/>
          </w:tcPr>
          <w:p w:rsidR="008E369D" w:rsidRPr="00071D2B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пакета документов для проведения промежуточной и ит</w:t>
            </w:r>
            <w:r w:rsidR="0026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оговой аттестации  учащихся 5-9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009" w:type="dxa"/>
          </w:tcPr>
          <w:p w:rsidR="008E369D" w:rsidRPr="00071D2B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2" w:type="dxa"/>
          </w:tcPr>
          <w:p w:rsidR="008E369D" w:rsidRPr="00071D2B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8E369D" w:rsidRPr="00071D2B" w:rsidRDefault="008E369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Экзаменационные приложения  протокол заседания  МО</w:t>
            </w:r>
          </w:p>
        </w:tc>
      </w:tr>
    </w:tbl>
    <w:p w:rsidR="00071D2B" w:rsidRPr="00071D2B" w:rsidRDefault="00071D2B" w:rsidP="0007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3. Мероприятия по усвоению обязательного минимума образования по предметам естественно - математического цикла </w:t>
      </w:r>
    </w:p>
    <w:tbl>
      <w:tblPr>
        <w:tblpPr w:leftFromText="180" w:rightFromText="180" w:vertAnchor="text" w:horzAnchor="margin" w:tblpY="2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3650"/>
        <w:gridCol w:w="1522"/>
        <w:gridCol w:w="2309"/>
        <w:gridCol w:w="2115"/>
      </w:tblGrid>
      <w:tr w:rsidR="00071D2B" w:rsidRPr="00071D2B" w:rsidTr="00DE40FD">
        <w:tc>
          <w:tcPr>
            <w:tcW w:w="68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2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071D2B" w:rsidRPr="00071D2B" w:rsidTr="00DE40FD">
        <w:tc>
          <w:tcPr>
            <w:tcW w:w="683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52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3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МО, </w:t>
            </w:r>
          </w:p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1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071D2B" w:rsidRPr="00071D2B" w:rsidTr="00DE40FD">
        <w:tc>
          <w:tcPr>
            <w:tcW w:w="683" w:type="dxa"/>
          </w:tcPr>
          <w:p w:rsidR="00071D2B" w:rsidRPr="00071D2B" w:rsidRDefault="00DE40F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качества обученности учащихся по предметам естественно-математического  цикла за   четверти,  полугодие, год</w:t>
            </w:r>
          </w:p>
        </w:tc>
        <w:tc>
          <w:tcPr>
            <w:tcW w:w="152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окончании четверти, полугодия, года.</w:t>
            </w:r>
          </w:p>
        </w:tc>
        <w:tc>
          <w:tcPr>
            <w:tcW w:w="23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МО, </w:t>
            </w:r>
          </w:p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1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  МО</w:t>
            </w:r>
          </w:p>
        </w:tc>
      </w:tr>
      <w:tr w:rsidR="00071D2B" w:rsidRPr="00071D2B" w:rsidTr="00DE40FD">
        <w:tc>
          <w:tcPr>
            <w:tcW w:w="683" w:type="dxa"/>
          </w:tcPr>
          <w:p w:rsidR="00071D2B" w:rsidRPr="00071D2B" w:rsidRDefault="00DE40F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5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 учебной программы по физи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ке, химии, биологии, 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информатике</w:t>
            </w:r>
            <w:r w:rsidR="0026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2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3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</w:tc>
        <w:tc>
          <w:tcPr>
            <w:tcW w:w="21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071D2B" w:rsidRPr="00071D2B" w:rsidTr="00DE40FD">
        <w:tc>
          <w:tcPr>
            <w:tcW w:w="683" w:type="dxa"/>
          </w:tcPr>
          <w:p w:rsidR="00071D2B" w:rsidRPr="00071D2B" w:rsidRDefault="00DE40F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5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качеством составления пакетов документов для промежуточной и итоговой аттестации учащихся  по предметам  естественно-математического  цикла </w:t>
            </w:r>
          </w:p>
        </w:tc>
        <w:tc>
          <w:tcPr>
            <w:tcW w:w="152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</w:tc>
        <w:tc>
          <w:tcPr>
            <w:tcW w:w="21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заседаний  МО</w:t>
            </w:r>
          </w:p>
        </w:tc>
      </w:tr>
      <w:tr w:rsidR="00071D2B" w:rsidRPr="00071D2B" w:rsidTr="00DE40FD">
        <w:trPr>
          <w:trHeight w:val="776"/>
        </w:trPr>
        <w:tc>
          <w:tcPr>
            <w:tcW w:w="683" w:type="dxa"/>
          </w:tcPr>
          <w:p w:rsidR="00071D2B" w:rsidRPr="00071D2B" w:rsidRDefault="00DE40F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65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консультативной помощи при подготовке к экзаменам по предметам  естественно-математического  цикла </w:t>
            </w:r>
          </w:p>
        </w:tc>
        <w:tc>
          <w:tcPr>
            <w:tcW w:w="152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23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1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консультаций</w:t>
            </w:r>
          </w:p>
        </w:tc>
      </w:tr>
      <w:tr w:rsidR="00071D2B" w:rsidRPr="00071D2B" w:rsidTr="00DE40FD">
        <w:tc>
          <w:tcPr>
            <w:tcW w:w="683" w:type="dxa"/>
          </w:tcPr>
          <w:p w:rsidR="00071D2B" w:rsidRPr="00071D2B" w:rsidRDefault="00DE40F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50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совещаний по предварительной итоговой успеваемости учащихся за четверть, полугодие</w:t>
            </w:r>
          </w:p>
        </w:tc>
        <w:tc>
          <w:tcPr>
            <w:tcW w:w="1522" w:type="dxa"/>
          </w:tcPr>
          <w:p w:rsidR="00071D2B" w:rsidRPr="00071D2B" w:rsidRDefault="00261A8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Декабрь Февраль Апрель</w:t>
            </w:r>
          </w:p>
        </w:tc>
        <w:tc>
          <w:tcPr>
            <w:tcW w:w="2309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1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:rsidR="00926C81" w:rsidRDefault="00926C81" w:rsidP="0007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1D2B" w:rsidRPr="00071D2B" w:rsidRDefault="00071D2B" w:rsidP="0007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4. Организация внеклассной работы по предметам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3783"/>
        <w:gridCol w:w="1413"/>
        <w:gridCol w:w="2230"/>
        <w:gridCol w:w="2183"/>
      </w:tblGrid>
      <w:tr w:rsidR="00071D2B" w:rsidRPr="00071D2B" w:rsidTr="005C656B">
        <w:tc>
          <w:tcPr>
            <w:tcW w:w="796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6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6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74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071D2B" w:rsidRPr="00071D2B" w:rsidTr="005C656B">
        <w:tc>
          <w:tcPr>
            <w:tcW w:w="796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56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 учащихся в инте</w:t>
            </w:r>
            <w:r w:rsidR="00DE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ллектуальных олимпиадах «Кенгуру</w:t>
            </w: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дистанционных олимпиадах</w:t>
            </w:r>
          </w:p>
        </w:tc>
        <w:tc>
          <w:tcPr>
            <w:tcW w:w="176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74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8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071D2B" w:rsidRPr="00071D2B" w:rsidTr="005C656B">
        <w:tc>
          <w:tcPr>
            <w:tcW w:w="796" w:type="dxa"/>
          </w:tcPr>
          <w:p w:rsidR="00071D2B" w:rsidRPr="00071D2B" w:rsidRDefault="00926C81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56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 анализ проведение школьного этапа олимпиад по предметам </w:t>
            </w:r>
            <w:r w:rsidR="00926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подготовка к муниципальному этапу</w:t>
            </w:r>
          </w:p>
        </w:tc>
        <w:tc>
          <w:tcPr>
            <w:tcW w:w="1762" w:type="dxa"/>
          </w:tcPr>
          <w:p w:rsidR="00071D2B" w:rsidRPr="00071D2B" w:rsidRDefault="00926C81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н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874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8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результатах проведения олимпиады  Протокол заседаний  МО  </w:t>
            </w:r>
          </w:p>
        </w:tc>
      </w:tr>
      <w:tr w:rsidR="00071D2B" w:rsidRPr="00071D2B" w:rsidTr="005C656B">
        <w:tc>
          <w:tcPr>
            <w:tcW w:w="796" w:type="dxa"/>
          </w:tcPr>
          <w:p w:rsidR="00071D2B" w:rsidRPr="00071D2B" w:rsidRDefault="00926C81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256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учащихся в различных конкурсных мероприятиях (районных). </w:t>
            </w:r>
          </w:p>
        </w:tc>
        <w:tc>
          <w:tcPr>
            <w:tcW w:w="1762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4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8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Отдельный график координаторов мероприятий.</w:t>
            </w:r>
          </w:p>
        </w:tc>
      </w:tr>
      <w:tr w:rsidR="00071D2B" w:rsidRPr="00071D2B" w:rsidTr="005C656B">
        <w:tc>
          <w:tcPr>
            <w:tcW w:w="796" w:type="dxa"/>
          </w:tcPr>
          <w:p w:rsidR="00071D2B" w:rsidRPr="00071D2B" w:rsidRDefault="00926C81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256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071D2B" w:rsidRPr="00071D2B" w:rsidRDefault="00DE40F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  <w:r w:rsidR="00071D2B"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естественных наук»</w:t>
            </w:r>
          </w:p>
        </w:tc>
        <w:tc>
          <w:tcPr>
            <w:tcW w:w="1762" w:type="dxa"/>
          </w:tcPr>
          <w:p w:rsidR="00071D2B" w:rsidRPr="00071D2B" w:rsidRDefault="00DE40FD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 декабрь</w:t>
            </w:r>
          </w:p>
        </w:tc>
        <w:tc>
          <w:tcPr>
            <w:tcW w:w="2874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</w:tcPr>
          <w:p w:rsidR="00071D2B" w:rsidRPr="00071D2B" w:rsidRDefault="00071D2B" w:rsidP="00071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План, сборник материалов, анализ проведения недели</w:t>
            </w:r>
          </w:p>
        </w:tc>
      </w:tr>
    </w:tbl>
    <w:p w:rsidR="00CE4A25" w:rsidRPr="00315573" w:rsidRDefault="00CE4A25" w:rsidP="00DE40FD">
      <w:pPr>
        <w:spacing w:after="0"/>
        <w:rPr>
          <w:rFonts w:ascii="Times New Roman" w:hAnsi="Times New Roman"/>
          <w:b/>
          <w:color w:val="800080"/>
          <w:sz w:val="32"/>
          <w:szCs w:val="32"/>
        </w:rPr>
      </w:pPr>
    </w:p>
    <w:p w:rsidR="001A670A" w:rsidRDefault="001A670A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1A670A" w:rsidRDefault="001A670A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1A670A" w:rsidRDefault="001A670A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1A670A" w:rsidRDefault="001A670A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1A670A" w:rsidRDefault="001A670A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1A670A" w:rsidRDefault="001A670A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261A8B" w:rsidRDefault="00261A8B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261A8B" w:rsidRDefault="00261A8B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261A8B" w:rsidRDefault="00261A8B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261A8B" w:rsidRDefault="00261A8B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261A8B" w:rsidRDefault="00261A8B" w:rsidP="0072285C">
      <w:pPr>
        <w:spacing w:after="0"/>
        <w:rPr>
          <w:rFonts w:ascii="Times New Roman" w:hAnsi="Times New Roman"/>
          <w:b/>
          <w:color w:val="800080"/>
          <w:sz w:val="32"/>
          <w:szCs w:val="32"/>
        </w:rPr>
      </w:pPr>
    </w:p>
    <w:p w:rsidR="00926C81" w:rsidRDefault="00926C81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926C81" w:rsidRDefault="00926C81" w:rsidP="006033E4">
      <w:pPr>
        <w:spacing w:after="0"/>
        <w:jc w:val="center"/>
        <w:rPr>
          <w:rFonts w:ascii="Times New Roman" w:hAnsi="Times New Roman"/>
          <w:b/>
          <w:color w:val="800080"/>
          <w:sz w:val="32"/>
          <w:szCs w:val="32"/>
        </w:rPr>
      </w:pPr>
    </w:p>
    <w:p w:rsidR="00926C81" w:rsidRDefault="00926C81" w:rsidP="003254AC">
      <w:pPr>
        <w:spacing w:after="0"/>
        <w:rPr>
          <w:rFonts w:ascii="Times New Roman" w:hAnsi="Times New Roman"/>
          <w:b/>
          <w:color w:val="800080"/>
          <w:sz w:val="32"/>
          <w:szCs w:val="32"/>
        </w:rPr>
      </w:pPr>
    </w:p>
    <w:p w:rsidR="00DE40FD" w:rsidRPr="00031FCF" w:rsidRDefault="006033E4" w:rsidP="006033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31FCF">
        <w:rPr>
          <w:rFonts w:ascii="Times New Roman" w:hAnsi="Times New Roman"/>
          <w:b/>
          <w:sz w:val="32"/>
          <w:szCs w:val="32"/>
        </w:rPr>
        <w:lastRenderedPageBreak/>
        <w:t xml:space="preserve">ПЛАН РАБОТЫ </w:t>
      </w:r>
    </w:p>
    <w:p w:rsidR="006033E4" w:rsidRPr="00031FCF" w:rsidRDefault="006033E4" w:rsidP="006033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31FCF">
        <w:rPr>
          <w:rFonts w:ascii="Times New Roman" w:hAnsi="Times New Roman"/>
          <w:b/>
          <w:sz w:val="32"/>
          <w:szCs w:val="32"/>
        </w:rPr>
        <w:t>ШКОЛЬНОГО МО УЧИТЕЛЕЙ</w:t>
      </w:r>
    </w:p>
    <w:p w:rsidR="006033E4" w:rsidRPr="00031FCF" w:rsidRDefault="006033E4" w:rsidP="006033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31FCF">
        <w:rPr>
          <w:rFonts w:ascii="Times New Roman" w:hAnsi="Times New Roman"/>
          <w:b/>
          <w:sz w:val="32"/>
          <w:szCs w:val="32"/>
        </w:rPr>
        <w:t xml:space="preserve">ЕСТЕСТВЕННО-МАТЕМАТИЧЕСКОГО  ЦИКЛА </w:t>
      </w:r>
    </w:p>
    <w:p w:rsidR="0056232B" w:rsidRPr="00031FCF" w:rsidRDefault="006033E4" w:rsidP="00B85DD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31FCF">
        <w:rPr>
          <w:rFonts w:ascii="Times New Roman" w:hAnsi="Times New Roman"/>
          <w:b/>
          <w:sz w:val="32"/>
          <w:szCs w:val="32"/>
        </w:rPr>
        <w:t xml:space="preserve">на </w:t>
      </w:r>
      <w:r w:rsidR="006C68DE" w:rsidRPr="00031FCF">
        <w:rPr>
          <w:rFonts w:ascii="Times New Roman" w:hAnsi="Times New Roman"/>
          <w:b/>
          <w:sz w:val="32"/>
          <w:szCs w:val="32"/>
        </w:rPr>
        <w:t>2018-2019</w:t>
      </w:r>
      <w:r w:rsidR="00C9592E" w:rsidRPr="00031FC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9592E" w:rsidRPr="00031FCF">
        <w:rPr>
          <w:rFonts w:ascii="Times New Roman" w:hAnsi="Times New Roman"/>
          <w:b/>
          <w:sz w:val="32"/>
          <w:szCs w:val="32"/>
        </w:rPr>
        <w:t>уч</w:t>
      </w:r>
      <w:proofErr w:type="gramStart"/>
      <w:r w:rsidR="00C9592E" w:rsidRPr="00031FCF">
        <w:rPr>
          <w:rFonts w:ascii="Times New Roman" w:hAnsi="Times New Roman"/>
          <w:b/>
          <w:sz w:val="32"/>
          <w:szCs w:val="32"/>
        </w:rPr>
        <w:t>.г</w:t>
      </w:r>
      <w:proofErr w:type="gramEnd"/>
      <w:r w:rsidR="00C9592E" w:rsidRPr="00031FCF">
        <w:rPr>
          <w:rFonts w:ascii="Times New Roman" w:hAnsi="Times New Roman"/>
          <w:b/>
          <w:sz w:val="32"/>
          <w:szCs w:val="32"/>
        </w:rPr>
        <w:t>од</w:t>
      </w:r>
      <w:proofErr w:type="spellEnd"/>
      <w:r w:rsidR="00C9592E" w:rsidRPr="00031FCF">
        <w:rPr>
          <w:rFonts w:ascii="Times New Roman" w:hAnsi="Times New Roman"/>
          <w:b/>
          <w:sz w:val="32"/>
          <w:szCs w:val="32"/>
        </w:rPr>
        <w:t>.</w:t>
      </w:r>
    </w:p>
    <w:p w:rsidR="0056232B" w:rsidRPr="0056232B" w:rsidRDefault="0056232B" w:rsidP="005623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5672"/>
        <w:gridCol w:w="142"/>
        <w:gridCol w:w="1276"/>
        <w:gridCol w:w="2126"/>
      </w:tblGrid>
      <w:tr w:rsidR="0056232B" w:rsidRPr="0056232B" w:rsidTr="0056232B">
        <w:tc>
          <w:tcPr>
            <w:tcW w:w="815" w:type="dxa"/>
          </w:tcPr>
          <w:p w:rsidR="0056232B" w:rsidRPr="0056232B" w:rsidRDefault="0056232B" w:rsidP="005623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23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23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623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2" w:type="dxa"/>
          </w:tcPr>
          <w:p w:rsidR="0056232B" w:rsidRPr="0056232B" w:rsidRDefault="0056232B" w:rsidP="005623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1418" w:type="dxa"/>
            <w:gridSpan w:val="2"/>
          </w:tcPr>
          <w:p w:rsidR="0056232B" w:rsidRPr="0056232B" w:rsidRDefault="0056232B" w:rsidP="005623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56232B" w:rsidRPr="0056232B" w:rsidRDefault="0056232B" w:rsidP="0056232B">
            <w:pPr>
              <w:spacing w:after="0" w:line="240" w:lineRule="auto"/>
              <w:ind w:left="-828" w:firstLine="82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6232B" w:rsidRPr="0056232B" w:rsidTr="0056232B">
        <w:trPr>
          <w:cantSplit/>
        </w:trPr>
        <w:tc>
          <w:tcPr>
            <w:tcW w:w="10031" w:type="dxa"/>
            <w:gridSpan w:val="5"/>
          </w:tcPr>
          <w:p w:rsidR="0056232B" w:rsidRDefault="0056232B" w:rsidP="007228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 1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Организационное заседание. Утверждение плана работы МО естественно – математического цикла на 201</w:t>
            </w:r>
            <w:r w:rsidR="00031FC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8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-201</w:t>
            </w:r>
            <w:r w:rsidR="00031FC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9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учебный год.</w:t>
            </w:r>
          </w:p>
          <w:p w:rsidR="0072285C" w:rsidRPr="0072285C" w:rsidRDefault="0072285C" w:rsidP="007228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15573" w:rsidRPr="0056232B" w:rsidTr="000629B8">
        <w:tc>
          <w:tcPr>
            <w:tcW w:w="815" w:type="dxa"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4" w:type="dxa"/>
            <w:gridSpan w:val="2"/>
          </w:tcPr>
          <w:p w:rsidR="00315573" w:rsidRPr="003254AC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 МО за 2017/2018</w:t>
            </w:r>
            <w:r w:rsidR="00315573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315573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Утверждение плана  МО на 2018/2019</w:t>
            </w:r>
            <w:r w:rsidR="00315573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год.</w:t>
            </w:r>
          </w:p>
          <w:p w:rsidR="00315573" w:rsidRPr="003254AC" w:rsidRDefault="00315573" w:rsidP="00BF75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5573" w:rsidRPr="003254AC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2018</w:t>
            </w:r>
            <w:r w:rsidR="00315573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573" w:rsidRPr="0056232B" w:rsidTr="000629B8">
        <w:tc>
          <w:tcPr>
            <w:tcW w:w="815" w:type="dxa"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4" w:type="dxa"/>
            <w:gridSpan w:val="2"/>
          </w:tcPr>
          <w:p w:rsidR="003254AC" w:rsidRPr="003254AC" w:rsidRDefault="003254AC" w:rsidP="003254AC">
            <w:pPr>
              <w:pStyle w:val="a9"/>
              <w:rPr>
                <w:sz w:val="24"/>
                <w:szCs w:val="24"/>
                <w:lang w:val="ru-RU"/>
              </w:rPr>
            </w:pPr>
            <w:r w:rsidRPr="003254AC">
              <w:rPr>
                <w:sz w:val="24"/>
                <w:szCs w:val="24"/>
                <w:lang w:val="ru-RU"/>
              </w:rPr>
              <w:t xml:space="preserve">Анализ результатов  ГИА по математике, </w:t>
            </w:r>
            <w:proofErr w:type="spellStart"/>
            <w:r w:rsidR="00031FCF">
              <w:rPr>
                <w:sz w:val="24"/>
                <w:szCs w:val="24"/>
                <w:lang w:val="ru-RU"/>
              </w:rPr>
              <w:t>географии</w:t>
            </w:r>
            <w:proofErr w:type="gramStart"/>
            <w:r w:rsidR="00031FCF">
              <w:rPr>
                <w:sz w:val="24"/>
                <w:szCs w:val="24"/>
                <w:lang w:val="ru-RU"/>
              </w:rPr>
              <w:t>,х</w:t>
            </w:r>
            <w:proofErr w:type="gramEnd"/>
            <w:r w:rsidR="00031FCF">
              <w:rPr>
                <w:sz w:val="24"/>
                <w:szCs w:val="24"/>
                <w:lang w:val="ru-RU"/>
              </w:rPr>
              <w:t>имии</w:t>
            </w:r>
            <w:proofErr w:type="spellEnd"/>
            <w:r w:rsidRPr="003254AC">
              <w:rPr>
                <w:sz w:val="24"/>
                <w:szCs w:val="24"/>
                <w:lang w:val="ru-RU"/>
              </w:rPr>
              <w:t>. Справка об изменениях ОГЭ.</w:t>
            </w:r>
          </w:p>
          <w:p w:rsidR="00315573" w:rsidRPr="003254AC" w:rsidRDefault="00315573" w:rsidP="003254AC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54AC" w:rsidRPr="003254AC" w:rsidRDefault="00315573" w:rsidP="00325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54AC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3254AC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254AC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3254AC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15573" w:rsidRPr="003254AC" w:rsidRDefault="00315573" w:rsidP="00BF75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573" w:rsidRPr="0056232B" w:rsidTr="000629B8">
        <w:tc>
          <w:tcPr>
            <w:tcW w:w="815" w:type="dxa"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14" w:type="dxa"/>
            <w:gridSpan w:val="2"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 w:rsidR="000629B8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рабочих программ,</w:t>
            </w:r>
            <w:r w:rsidR="00261A8B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календарно-тематических планов кружков, факультатив</w:t>
            </w:r>
            <w:r w:rsidR="000629B8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и индивидуальных групповых занятий</w:t>
            </w: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 предметам естественно- математического цикла</w:t>
            </w:r>
          </w:p>
        </w:tc>
        <w:tc>
          <w:tcPr>
            <w:tcW w:w="1276" w:type="dxa"/>
            <w:vMerge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Выступления членов МО, обсуждение</w:t>
            </w:r>
          </w:p>
        </w:tc>
      </w:tr>
      <w:tr w:rsidR="003254AC" w:rsidRPr="0056232B" w:rsidTr="000629B8">
        <w:tc>
          <w:tcPr>
            <w:tcW w:w="815" w:type="dxa"/>
          </w:tcPr>
          <w:p w:rsidR="003254AC" w:rsidRPr="003254AC" w:rsidRDefault="003254AC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14" w:type="dxa"/>
            <w:gridSpan w:val="2"/>
          </w:tcPr>
          <w:p w:rsidR="003254AC" w:rsidRPr="003254AC" w:rsidRDefault="003254AC" w:rsidP="007E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 карта —  новый вид</w:t>
            </w:r>
            <w:r w:rsid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методической продукции учителя</w:t>
            </w: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(доклад)</w:t>
            </w:r>
          </w:p>
          <w:p w:rsidR="003254AC" w:rsidRPr="003254AC" w:rsidRDefault="003254AC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254AC" w:rsidRPr="003254AC" w:rsidRDefault="003254AC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54AC" w:rsidRPr="003254AC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Гучмазова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3254AC" w:rsidRPr="003254AC" w:rsidRDefault="003254AC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биологии</w:t>
            </w:r>
          </w:p>
        </w:tc>
      </w:tr>
      <w:tr w:rsidR="00315573" w:rsidRPr="0056232B" w:rsidTr="000629B8">
        <w:tc>
          <w:tcPr>
            <w:tcW w:w="815" w:type="dxa"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14" w:type="dxa"/>
            <w:gridSpan w:val="2"/>
          </w:tcPr>
          <w:p w:rsidR="003254AC" w:rsidRPr="003254AC" w:rsidRDefault="003254AC" w:rsidP="00325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 проведения недели естественных наук.</w:t>
            </w:r>
          </w:p>
          <w:p w:rsidR="009067E0" w:rsidRPr="003254AC" w:rsidRDefault="009067E0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54AC" w:rsidRPr="003254AC" w:rsidRDefault="003254AC" w:rsidP="003254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573" w:rsidRPr="0056232B" w:rsidTr="000629B8">
        <w:trPr>
          <w:trHeight w:val="534"/>
        </w:trPr>
        <w:tc>
          <w:tcPr>
            <w:tcW w:w="815" w:type="dxa"/>
          </w:tcPr>
          <w:p w:rsidR="00315573" w:rsidRPr="003254AC" w:rsidRDefault="00DE40FD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02D6E"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4" w:type="dxa"/>
            <w:gridSpan w:val="2"/>
          </w:tcPr>
          <w:p w:rsidR="003254AC" w:rsidRPr="003254AC" w:rsidRDefault="003254AC" w:rsidP="003254AC">
            <w:pPr>
              <w:pStyle w:val="nospacing"/>
              <w:spacing w:before="0" w:beforeAutospacing="0" w:after="0" w:afterAutospacing="0"/>
            </w:pPr>
            <w:r w:rsidRPr="003254AC">
              <w:t xml:space="preserve">Организация и проведение школьных олимпиад. </w:t>
            </w:r>
          </w:p>
          <w:p w:rsidR="00DE40FD" w:rsidRPr="003254AC" w:rsidRDefault="00DE40FD" w:rsidP="008B4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15573" w:rsidRPr="003254AC" w:rsidRDefault="00315573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15573" w:rsidRPr="003254AC" w:rsidRDefault="003254AC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32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7A1561" w:rsidRPr="0056232B" w:rsidTr="00E32595">
        <w:trPr>
          <w:trHeight w:val="534"/>
        </w:trPr>
        <w:tc>
          <w:tcPr>
            <w:tcW w:w="815" w:type="dxa"/>
          </w:tcPr>
          <w:p w:rsidR="007A1561" w:rsidRPr="000629B8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6" w:type="dxa"/>
            <w:gridSpan w:val="4"/>
          </w:tcPr>
          <w:p w:rsidR="007A1561" w:rsidRPr="006C68DE" w:rsidRDefault="007A1561" w:rsidP="006B58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68DE"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6C68DE"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работа.</w:t>
            </w:r>
          </w:p>
          <w:p w:rsidR="00E41A98" w:rsidRPr="006C68DE" w:rsidRDefault="00E41A98" w:rsidP="00E41A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68DE">
              <w:rPr>
                <w:rFonts w:ascii="Times New Roman" w:hAnsi="Times New Roman"/>
                <w:sz w:val="24"/>
                <w:szCs w:val="24"/>
              </w:rPr>
              <w:t>1. Комплектование УМК.</w:t>
            </w:r>
          </w:p>
          <w:p w:rsidR="00E41A98" w:rsidRPr="006C68DE" w:rsidRDefault="00E41A98" w:rsidP="00E41A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68DE">
              <w:rPr>
                <w:rFonts w:ascii="Times New Roman" w:hAnsi="Times New Roman"/>
                <w:sz w:val="24"/>
                <w:szCs w:val="24"/>
              </w:rPr>
              <w:t xml:space="preserve">2.Проверка тематического планирования в соответствии с ФГОС и требованиями обязательного минимума содержания обучения. </w:t>
            </w:r>
          </w:p>
          <w:p w:rsidR="00E41A98" w:rsidRPr="006C68DE" w:rsidRDefault="00E41A98" w:rsidP="00E41A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68DE">
              <w:rPr>
                <w:rFonts w:ascii="Times New Roman" w:hAnsi="Times New Roman"/>
                <w:sz w:val="24"/>
                <w:szCs w:val="24"/>
              </w:rPr>
              <w:t>3. Подготовка к олимпиадам по предметам.</w:t>
            </w:r>
          </w:p>
          <w:p w:rsidR="00E41A98" w:rsidRPr="006C68DE" w:rsidRDefault="00E41A98" w:rsidP="00E41A98">
            <w:pPr>
              <w:rPr>
                <w:rFonts w:ascii="Times New Roman" w:hAnsi="Times New Roman"/>
                <w:sz w:val="24"/>
                <w:szCs w:val="24"/>
              </w:rPr>
            </w:pPr>
            <w:r w:rsidRPr="006C68DE">
              <w:rPr>
                <w:rFonts w:ascii="Times New Roman" w:hAnsi="Times New Roman"/>
                <w:sz w:val="24"/>
                <w:szCs w:val="24"/>
              </w:rPr>
              <w:t>4. Проведение олимпиад по предметам   в 5-9 классах.</w:t>
            </w:r>
          </w:p>
          <w:p w:rsidR="00E41A98" w:rsidRPr="006B588C" w:rsidRDefault="009A6AD2" w:rsidP="00E41A98">
            <w:pPr>
              <w:shd w:val="clear" w:color="auto" w:fill="FFFFFF"/>
              <w:rPr>
                <w:rFonts w:ascii="Times New Roman" w:eastAsia="Times New Roman" w:hAnsi="Times New Roman"/>
                <w:i/>
                <w:color w:val="252525"/>
                <w:sz w:val="24"/>
                <w:szCs w:val="24"/>
                <w:lang w:eastAsia="ru-RU"/>
              </w:rPr>
            </w:pPr>
            <w:r w:rsidRPr="006C68DE">
              <w:rPr>
                <w:rFonts w:ascii="Times New Roman" w:hAnsi="Times New Roman"/>
                <w:sz w:val="24"/>
                <w:szCs w:val="24"/>
              </w:rPr>
              <w:t>5</w:t>
            </w:r>
            <w:r w:rsidR="00E41A98" w:rsidRPr="006C68DE">
              <w:rPr>
                <w:rFonts w:ascii="Times New Roman" w:hAnsi="Times New Roman"/>
                <w:sz w:val="24"/>
                <w:szCs w:val="24"/>
              </w:rPr>
              <w:t xml:space="preserve">.Утверждение плана подготовки  </w:t>
            </w:r>
            <w:r w:rsidR="00031FCF">
              <w:rPr>
                <w:rFonts w:ascii="Times New Roman" w:hAnsi="Times New Roman"/>
                <w:sz w:val="24"/>
                <w:szCs w:val="24"/>
              </w:rPr>
              <w:t>к ГИА  2019</w:t>
            </w:r>
            <w:r w:rsidR="00E41A98" w:rsidRPr="006C68D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A1561" w:rsidRPr="0056232B" w:rsidTr="0056232B">
        <w:trPr>
          <w:cantSplit/>
        </w:trPr>
        <w:tc>
          <w:tcPr>
            <w:tcW w:w="10031" w:type="dxa"/>
            <w:gridSpan w:val="5"/>
          </w:tcPr>
          <w:p w:rsidR="007A1561" w:rsidRDefault="007A1561" w:rsidP="009D28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 2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A1561" w:rsidRPr="0056232B" w:rsidRDefault="007A1561" w:rsidP="009D28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D280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Новые подходы к планированию уроков в условиях введения образовательных стандартов нового поколения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».</w:t>
            </w:r>
          </w:p>
          <w:p w:rsidR="007A1561" w:rsidRPr="0056232B" w:rsidRDefault="007A1561" w:rsidP="005623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7A1561" w:rsidRPr="0056232B" w:rsidTr="000629B8">
        <w:tc>
          <w:tcPr>
            <w:tcW w:w="815" w:type="dxa"/>
          </w:tcPr>
          <w:p w:rsidR="007A1561" w:rsidRPr="0086207E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14" w:type="dxa"/>
            <w:gridSpan w:val="2"/>
          </w:tcPr>
          <w:p w:rsidR="007A1561" w:rsidRPr="0086207E" w:rsidRDefault="007A1561" w:rsidP="009D2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«Рациональная организация урока - важнейший фактор оптимизации учебной нагрузки» </w:t>
            </w:r>
            <w:r w:rsidR="0086207E"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</w:t>
            </w:r>
            <w:r w:rsidR="0086207E"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:rsidR="007A1561" w:rsidRPr="0086207E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2018</w:t>
            </w:r>
            <w:r w:rsidR="007A1561"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A1561" w:rsidRPr="0086207E" w:rsidRDefault="006C68DE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Дзебисов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Т.Ц.</w:t>
            </w:r>
          </w:p>
        </w:tc>
      </w:tr>
      <w:tr w:rsidR="007A1561" w:rsidRPr="0056232B" w:rsidTr="000629B8">
        <w:tc>
          <w:tcPr>
            <w:tcW w:w="815" w:type="dxa"/>
          </w:tcPr>
          <w:p w:rsidR="007A1561" w:rsidRPr="0086207E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14" w:type="dxa"/>
            <w:gridSpan w:val="2"/>
          </w:tcPr>
          <w:p w:rsidR="007A1561" w:rsidRPr="0086207E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Сравнительный анализ  результатов   обученности за 1 четверть по предметам естественно - математического цикла.</w:t>
            </w:r>
            <w:r w:rsidRPr="0086207E">
              <w:rPr>
                <w:sz w:val="24"/>
                <w:szCs w:val="24"/>
              </w:rPr>
              <w:t xml:space="preserve"> </w:t>
            </w: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административной контрольной работы в 5 классе за начальную школу. Преемственность обучения</w:t>
            </w:r>
          </w:p>
        </w:tc>
        <w:tc>
          <w:tcPr>
            <w:tcW w:w="1276" w:type="dxa"/>
            <w:vMerge/>
          </w:tcPr>
          <w:p w:rsidR="007A1561" w:rsidRPr="0086207E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86207E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7A1561" w:rsidRPr="0086207E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  <w:tr w:rsidR="003254AC" w:rsidRPr="0056232B" w:rsidTr="000629B8">
        <w:tc>
          <w:tcPr>
            <w:tcW w:w="815" w:type="dxa"/>
          </w:tcPr>
          <w:p w:rsidR="003254AC" w:rsidRPr="0086207E" w:rsidRDefault="0086207E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814" w:type="dxa"/>
            <w:gridSpan w:val="2"/>
          </w:tcPr>
          <w:p w:rsidR="003254AC" w:rsidRPr="0086207E" w:rsidRDefault="003254AC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 входной диагностической работы по математике в 9 классе</w:t>
            </w:r>
          </w:p>
        </w:tc>
        <w:tc>
          <w:tcPr>
            <w:tcW w:w="1276" w:type="dxa"/>
            <w:vMerge/>
          </w:tcPr>
          <w:p w:rsidR="003254AC" w:rsidRPr="0086207E" w:rsidRDefault="003254AC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54AC" w:rsidRPr="0086207E" w:rsidRDefault="003254AC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86207E" w:rsidRPr="0086207E" w:rsidRDefault="006C68DE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7A1561" w:rsidRPr="0056232B" w:rsidTr="000629B8">
        <w:tc>
          <w:tcPr>
            <w:tcW w:w="815" w:type="dxa"/>
          </w:tcPr>
          <w:p w:rsidR="007A1561" w:rsidRPr="0086207E" w:rsidRDefault="0086207E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14" w:type="dxa"/>
            <w:gridSpan w:val="2"/>
          </w:tcPr>
          <w:p w:rsidR="007A1561" w:rsidRPr="0086207E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проведения школьного этапа олимпиады  по предметам естественно - математического цикла </w:t>
            </w:r>
          </w:p>
        </w:tc>
        <w:tc>
          <w:tcPr>
            <w:tcW w:w="1276" w:type="dxa"/>
            <w:vMerge/>
          </w:tcPr>
          <w:p w:rsidR="007A1561" w:rsidRPr="0086207E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86207E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выступления членов МО, обмен мнениями</w:t>
            </w:r>
          </w:p>
        </w:tc>
      </w:tr>
      <w:tr w:rsidR="007A1561" w:rsidRPr="0056232B" w:rsidTr="000629B8">
        <w:tc>
          <w:tcPr>
            <w:tcW w:w="815" w:type="dxa"/>
          </w:tcPr>
          <w:p w:rsidR="007A1561" w:rsidRPr="0086207E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14" w:type="dxa"/>
            <w:gridSpan w:val="2"/>
          </w:tcPr>
          <w:p w:rsidR="007A1561" w:rsidRPr="0086207E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- «Психологические аспекты слабой успеваемости учащихся. Преемственность в воспитании, обучении и развитии между начальным и средним звеном».</w:t>
            </w:r>
          </w:p>
        </w:tc>
        <w:tc>
          <w:tcPr>
            <w:tcW w:w="1276" w:type="dxa"/>
            <w:vMerge/>
          </w:tcPr>
          <w:p w:rsidR="007A1561" w:rsidRPr="0086207E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86207E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членов МО, обмен мнениями</w:t>
            </w:r>
          </w:p>
        </w:tc>
      </w:tr>
      <w:tr w:rsidR="007A1561" w:rsidRPr="0056232B" w:rsidTr="000629B8">
        <w:tc>
          <w:tcPr>
            <w:tcW w:w="815" w:type="dxa"/>
          </w:tcPr>
          <w:p w:rsidR="007A1561" w:rsidRPr="0086207E" w:rsidRDefault="009A6AD2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14" w:type="dxa"/>
            <w:gridSpan w:val="2"/>
          </w:tcPr>
          <w:p w:rsidR="009067E0" w:rsidRPr="0086207E" w:rsidRDefault="009067E0" w:rsidP="009067E0">
            <w:pPr>
              <w:pStyle w:val="Heading1"/>
              <w:spacing w:before="89" w:line="242" w:lineRule="auto"/>
              <w:ind w:left="0" w:right="200"/>
              <w:rPr>
                <w:b w:val="0"/>
                <w:sz w:val="24"/>
                <w:szCs w:val="24"/>
                <w:lang w:val="ru-RU"/>
              </w:rPr>
            </w:pPr>
            <w:r w:rsidRPr="0086207E">
              <w:rPr>
                <w:b w:val="0"/>
                <w:sz w:val="24"/>
                <w:szCs w:val="24"/>
                <w:lang w:val="ru-RU"/>
              </w:rPr>
              <w:t>Методические рекомендации по ведению и оформлению тетрадей, проверке письменных работ обучающихся.</w:t>
            </w:r>
          </w:p>
          <w:p w:rsidR="007A1561" w:rsidRPr="0086207E" w:rsidRDefault="007A1561" w:rsidP="00174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1561" w:rsidRPr="0086207E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86207E" w:rsidRDefault="007A1561" w:rsidP="007A15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A1561" w:rsidRPr="0056232B" w:rsidTr="00E32595">
        <w:tc>
          <w:tcPr>
            <w:tcW w:w="815" w:type="dxa"/>
          </w:tcPr>
          <w:p w:rsidR="007A1561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1561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6" w:type="dxa"/>
            <w:gridSpan w:val="4"/>
          </w:tcPr>
          <w:p w:rsidR="007A1561" w:rsidRPr="006B588C" w:rsidRDefault="007A1561" w:rsidP="006B588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B588C">
              <w:rPr>
                <w:rFonts w:ascii="Times New Roman" w:eastAsia="Times New Roman" w:hAnsi="Times New Roman"/>
                <w:b/>
                <w:i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6B588C">
              <w:rPr>
                <w:rFonts w:ascii="Times New Roman" w:eastAsia="Times New Roman" w:hAnsi="Times New Roman"/>
                <w:b/>
                <w:i/>
                <w:color w:val="252525"/>
                <w:sz w:val="24"/>
                <w:szCs w:val="24"/>
                <w:lang w:eastAsia="ru-RU"/>
              </w:rPr>
              <w:t xml:space="preserve"> работа.</w:t>
            </w:r>
          </w:p>
          <w:p w:rsidR="005148B8" w:rsidRPr="006C68DE" w:rsidRDefault="005148B8" w:rsidP="007A1B74">
            <w:pPr>
              <w:numPr>
                <w:ilvl w:val="0"/>
                <w:numId w:val="1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C68DE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C68DE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уроков с целью </w:t>
            </w:r>
            <w:r w:rsidRPr="006C68DE">
              <w:rPr>
                <w:rFonts w:ascii="Times New Roman" w:hAnsi="Times New Roman"/>
                <w:color w:val="000000"/>
                <w:shd w:val="clear" w:color="auto" w:fill="FFFFFF"/>
              </w:rPr>
              <w:t>определения эффективности использования на уроке форм и методов обучения.</w:t>
            </w:r>
          </w:p>
          <w:p w:rsidR="00F94AFB" w:rsidRPr="006C68DE" w:rsidRDefault="00F94AFB" w:rsidP="007A1B74">
            <w:pPr>
              <w:numPr>
                <w:ilvl w:val="0"/>
                <w:numId w:val="1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6C68D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Разработка индивидуальных маршрутов ликвидации пробелов в знаниях неуспевающих</w:t>
            </w:r>
            <w:r w:rsidRPr="006C68DE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</w:p>
          <w:p w:rsidR="007A1561" w:rsidRPr="006C68DE" w:rsidRDefault="007A1561" w:rsidP="007A1B74">
            <w:pPr>
              <w:numPr>
                <w:ilvl w:val="0"/>
                <w:numId w:val="12"/>
              </w:numPr>
              <w:shd w:val="clear" w:color="auto" w:fill="FFFFFF"/>
              <w:spacing w:after="0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6C68DE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Проведение школьного репетиционного экзамена в форме ОГЭ по предметам </w:t>
            </w:r>
          </w:p>
          <w:p w:rsidR="007A1561" w:rsidRPr="006C68DE" w:rsidRDefault="007A1561" w:rsidP="007A1B7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6C68DE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в 9 классе</w:t>
            </w:r>
          </w:p>
          <w:p w:rsidR="007A1561" w:rsidRPr="006C68DE" w:rsidRDefault="007A1561" w:rsidP="00E41A98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контрольных работ </w:t>
            </w:r>
            <w:proofErr w:type="gramStart"/>
            <w:r w:rsidRP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48B8" w:rsidRPr="006C68DE">
              <w:rPr>
                <w:rFonts w:ascii="Times New Roman" w:hAnsi="Times New Roman"/>
                <w:sz w:val="24"/>
                <w:szCs w:val="24"/>
              </w:rPr>
              <w:t>2 четверти</w:t>
            </w:r>
            <w:r w:rsidRP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148B8" w:rsidRPr="006C68DE">
              <w:rPr>
                <w:rFonts w:ascii="Times New Roman" w:hAnsi="Times New Roman"/>
                <w:sz w:val="24"/>
                <w:szCs w:val="24"/>
              </w:rPr>
              <w:t xml:space="preserve"> Мониторинг качества усвоения учебных программ (по работам </w:t>
            </w:r>
            <w:proofErr w:type="gramStart"/>
            <w:r w:rsidR="005148B8" w:rsidRPr="006C68DE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="005148B8" w:rsidRPr="006C68DE">
              <w:rPr>
                <w:rFonts w:ascii="Times New Roman" w:hAnsi="Times New Roman"/>
                <w:sz w:val="24"/>
                <w:szCs w:val="24"/>
              </w:rPr>
              <w:t xml:space="preserve"> 2 четверти)</w:t>
            </w:r>
          </w:p>
          <w:p w:rsidR="007A1561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rPr>
          <w:cantSplit/>
        </w:trPr>
        <w:tc>
          <w:tcPr>
            <w:tcW w:w="10031" w:type="dxa"/>
            <w:gridSpan w:val="5"/>
          </w:tcPr>
          <w:p w:rsidR="007A1561" w:rsidRDefault="007A1561" w:rsidP="0017454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Заседание № 3  </w:t>
            </w:r>
          </w:p>
          <w:p w:rsidR="007A1561" w:rsidRPr="0056232B" w:rsidRDefault="007A1561" w:rsidP="0017454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54A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u w:val="single"/>
                <w:lang w:eastAsia="ru-RU"/>
              </w:rPr>
              <w:t>Тема: «Создание развивающей образовательной среды для раскрытия способностей ребенка</w:t>
            </w:r>
          </w:p>
        </w:tc>
      </w:tr>
      <w:tr w:rsidR="007A1561" w:rsidRPr="0056232B" w:rsidTr="0056232B">
        <w:trPr>
          <w:trHeight w:val="416"/>
        </w:trPr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672" w:type="dxa"/>
          </w:tcPr>
          <w:p w:rsidR="007A1561" w:rsidRPr="0056232B" w:rsidRDefault="007A1561" w:rsidP="0017454A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5A4CE6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"</w:t>
            </w:r>
            <w:r w:rsidRPr="0017454A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Учебно-дидактические игры – средство развития познавательной компетенции учащихся</w:t>
            </w:r>
            <w:r w:rsidRPr="005A4CE6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418" w:type="dxa"/>
            <w:gridSpan w:val="2"/>
            <w:vMerge w:val="restart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</w:t>
            </w:r>
            <w:r w:rsid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7A1561" w:rsidRPr="0056232B" w:rsidRDefault="00031FCF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Козонова Б.К.</w:t>
            </w:r>
          </w:p>
        </w:tc>
      </w:tr>
      <w:tr w:rsidR="007A1561" w:rsidRPr="0056232B" w:rsidTr="0056232B">
        <w:trPr>
          <w:trHeight w:val="422"/>
        </w:trPr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72" w:type="dxa"/>
          </w:tcPr>
          <w:p w:rsidR="007A1561" w:rsidRPr="0056232B" w:rsidRDefault="007A1561" w:rsidP="00174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7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познавательной мыслительной деятельности учащихся на уроках химии и биологии посредством технологии развивающего обучения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 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Гучмазова</w:t>
            </w:r>
            <w:proofErr w:type="spellEnd"/>
            <w:r w:rsid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672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обученности учащихся за 1 полугодие по предметам естественно – математического цикла. Анализ выполнения учебных программ, обязательного минимума содержания образования за 1 полугодие. Анализ выполнения практической части учебных программ по предметам естественно- математического цикла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МО 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672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результатов тестирования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подготовки выпускников к 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 за 1 полугодие 201</w:t>
            </w:r>
            <w:r w:rsid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6C6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  <w:p w:rsidR="007A1561" w:rsidRPr="0056232B" w:rsidRDefault="007A1561" w:rsidP="005C656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выступления членов МО, обсуждение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031FCF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F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672" w:type="dxa"/>
          </w:tcPr>
          <w:p w:rsidR="007A1561" w:rsidRPr="00031FCF" w:rsidRDefault="007A1561" w:rsidP="001745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 «Использование современных образовательных технологий как фактор формирования </w:t>
            </w:r>
            <w:proofErr w:type="spellStart"/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креативной</w:t>
            </w:r>
            <w:proofErr w:type="spellEnd"/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личности школьника» </w:t>
            </w:r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обмен опытом</w:t>
            </w:r>
          </w:p>
          <w:p w:rsidR="007A1561" w:rsidRPr="00031FCF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членов МО, обсуждение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5672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 "Примеры технологических карт"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членов МО, обсуждение</w:t>
            </w:r>
          </w:p>
        </w:tc>
      </w:tr>
      <w:tr w:rsidR="007A1B74" w:rsidRPr="0056232B" w:rsidTr="0056232B">
        <w:tc>
          <w:tcPr>
            <w:tcW w:w="815" w:type="dxa"/>
          </w:tcPr>
          <w:p w:rsidR="007A1B74" w:rsidRPr="007A1B74" w:rsidRDefault="007A1B74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672" w:type="dxa"/>
          </w:tcPr>
          <w:p w:rsidR="007A1B74" w:rsidRPr="00031FCF" w:rsidRDefault="007A1B74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FCF">
              <w:rPr>
                <w:rFonts w:ascii="Times New Roman" w:hAnsi="Times New Roman"/>
                <w:sz w:val="24"/>
                <w:szCs w:val="24"/>
              </w:rPr>
              <w:t>Проверка контрольных и рабочих тетрадей по математике,</w:t>
            </w:r>
          </w:p>
        </w:tc>
        <w:tc>
          <w:tcPr>
            <w:tcW w:w="1418" w:type="dxa"/>
            <w:gridSpan w:val="2"/>
          </w:tcPr>
          <w:p w:rsidR="007A1B74" w:rsidRPr="007A1B74" w:rsidRDefault="007A1B74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B74" w:rsidRPr="007A1B74" w:rsidRDefault="007A1B74" w:rsidP="007A1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1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A1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A1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7A1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7A1B74" w:rsidRPr="007A1B74" w:rsidRDefault="007A1B74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c>
          <w:tcPr>
            <w:tcW w:w="815" w:type="dxa"/>
          </w:tcPr>
          <w:p w:rsidR="007A1561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1561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7A1561" w:rsidRPr="00031FCF" w:rsidRDefault="007A1561" w:rsidP="006B588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1FCF"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031FCF">
              <w:rPr>
                <w:rFonts w:ascii="Times New Roman" w:eastAsia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работа.</w:t>
            </w:r>
          </w:p>
          <w:p w:rsidR="005148B8" w:rsidRPr="00031FCF" w:rsidRDefault="007A1561" w:rsidP="006B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с целью </w:t>
            </w:r>
            <w:r w:rsidR="005148B8" w:rsidRPr="00031F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определения, </w:t>
            </w:r>
            <w:proofErr w:type="gramStart"/>
            <w:r w:rsidR="005148B8" w:rsidRPr="00031F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сколько</w:t>
            </w:r>
            <w:proofErr w:type="gramEnd"/>
            <w:r w:rsidR="005148B8" w:rsidRPr="00031F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целесообразно используется  дидактический и раздаточный материал на уроке и с какой целью.</w:t>
            </w:r>
            <w:r w:rsidR="005148B8"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1561" w:rsidRPr="00031FCF" w:rsidRDefault="007A1561" w:rsidP="006B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2.Проведение школьного репетиционного экзамена в форме ОГЭ по предметам в 9 классе</w:t>
            </w:r>
          </w:p>
          <w:p w:rsidR="00F94AFB" w:rsidRPr="00031FCF" w:rsidRDefault="00F94AFB" w:rsidP="006B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Занятие  по теме «Работа с бланками: типичные ошибки в заполнении бланков».</w:t>
            </w:r>
          </w:p>
          <w:p w:rsidR="007A1B74" w:rsidRPr="008B411B" w:rsidRDefault="007A1B74" w:rsidP="006B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c>
          <w:tcPr>
            <w:tcW w:w="10031" w:type="dxa"/>
            <w:gridSpan w:val="5"/>
          </w:tcPr>
          <w:p w:rsidR="007A1561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Заседание № 4   </w:t>
            </w:r>
          </w:p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Тема: </w:t>
            </w:r>
            <w:r w:rsidRPr="0056232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«</w:t>
            </w:r>
            <w:r w:rsidRPr="0017454A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Составляющие образовательного процесса, обеспечивающие развитие интеллектуальных способностей школьников</w:t>
            </w:r>
            <w:r w:rsidRPr="0056232B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»</w:t>
            </w:r>
          </w:p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672" w:type="dxa"/>
          </w:tcPr>
          <w:p w:rsidR="007A1561" w:rsidRPr="0056232B" w:rsidRDefault="007A1561" w:rsidP="001E5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74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форма обучения, как средство формирования разносторонне развитой личности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vMerge w:val="restart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</w:t>
            </w:r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  <w:proofErr w:type="gramStart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обмен мнениями</w:t>
            </w:r>
          </w:p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опыта работы учителей ЕМЦ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2" w:type="dxa"/>
          </w:tcPr>
          <w:p w:rsidR="007A1561" w:rsidRPr="00423256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обученности учащихся по предметам естественно – математического цикла за 3 четверть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МО </w:t>
            </w:r>
          </w:p>
          <w:p w:rsidR="007A1561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672" w:type="dxa"/>
          </w:tcPr>
          <w:p w:rsidR="007A1561" w:rsidRPr="00423256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степени подготовленности учащи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хся  к ОГЭ по предметам ЕМЦ</w:t>
            </w:r>
            <w:r w:rsidRPr="0042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учителей предметников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672" w:type="dxa"/>
          </w:tcPr>
          <w:p w:rsidR="007A1561" w:rsidRPr="00423256" w:rsidRDefault="007A1561" w:rsidP="001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256">
              <w:rPr>
                <w:rFonts w:ascii="Times New Roman" w:hAnsi="Times New Roman"/>
                <w:sz w:val="24"/>
                <w:szCs w:val="24"/>
              </w:rPr>
              <w:t>« Исследовательская  деятельность  как  средство  развития    мышления  и  практических  навыков  у  учащихся»</w:t>
            </w:r>
            <w:r w:rsidR="008620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2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</w:t>
            </w:r>
            <w:r w:rsid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207E" w:rsidRDefault="0086207E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7A1561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М.Х.</w:t>
            </w:r>
          </w:p>
          <w:p w:rsidR="007A1561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561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672" w:type="dxa"/>
          </w:tcPr>
          <w:p w:rsidR="007A1561" w:rsidRPr="00423256" w:rsidRDefault="007A1561" w:rsidP="003F2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256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учащихся через использование информационных технологий»</w:t>
            </w:r>
            <w:r w:rsidR="008620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6207E" w:rsidRPr="0042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</w:t>
            </w:r>
            <w:r w:rsidR="0086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207E" w:rsidRDefault="0086207E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7A1561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Дзебисов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Т.Ц.</w:t>
            </w:r>
            <w:r w:rsidR="007A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8B8" w:rsidRPr="0056232B" w:rsidTr="0056232B">
        <w:tc>
          <w:tcPr>
            <w:tcW w:w="815" w:type="dxa"/>
          </w:tcPr>
          <w:p w:rsidR="005148B8" w:rsidRDefault="005148B8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48B8" w:rsidRDefault="005148B8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5148B8" w:rsidRPr="00031FCF" w:rsidRDefault="005148B8" w:rsidP="005148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1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031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  <w:p w:rsidR="00E32595" w:rsidRPr="00031FCF" w:rsidRDefault="00F94AFB" w:rsidP="00F94AF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32595"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2595"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E32595"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с целью </w:t>
            </w:r>
            <w:r w:rsidR="00E32595" w:rsidRPr="00031F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определения, </w:t>
            </w:r>
          </w:p>
          <w:p w:rsidR="00F94AFB" w:rsidRPr="00031FCF" w:rsidRDefault="005148B8" w:rsidP="00F94AF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Посещение консультаций по подготовке учащихся 9 класса к ГИА по предметам </w:t>
            </w:r>
          </w:p>
          <w:p w:rsidR="005148B8" w:rsidRPr="00423256" w:rsidRDefault="005148B8" w:rsidP="00F94AF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Подготовка к итоговой и промежуточной аттестации.</w:t>
            </w:r>
          </w:p>
        </w:tc>
        <w:tc>
          <w:tcPr>
            <w:tcW w:w="1418" w:type="dxa"/>
            <w:gridSpan w:val="2"/>
          </w:tcPr>
          <w:p w:rsidR="005148B8" w:rsidRPr="0056232B" w:rsidRDefault="005148B8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48B8" w:rsidRDefault="005148B8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rPr>
          <w:cantSplit/>
        </w:trPr>
        <w:tc>
          <w:tcPr>
            <w:tcW w:w="10031" w:type="dxa"/>
            <w:gridSpan w:val="5"/>
          </w:tcPr>
          <w:p w:rsidR="007A1561" w:rsidRDefault="007A1561" w:rsidP="003F20E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Заседание № 5 </w:t>
            </w: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A1561" w:rsidRPr="0056232B" w:rsidRDefault="007A1561" w:rsidP="003F20E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u w:val="single"/>
                <w:lang w:eastAsia="ru-RU"/>
              </w:rPr>
            </w:pPr>
            <w:r w:rsidRPr="003F20E4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u w:val="single"/>
                <w:lang w:eastAsia="ru-RU"/>
              </w:rPr>
              <w:t>Тема: «Факторы, влияющие на качество усвоения знаний и умений выпускников. Подг</w:t>
            </w: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u w:val="single"/>
                <w:lang w:eastAsia="ru-RU"/>
              </w:rPr>
              <w:t>отовка к  ОГЭ</w:t>
            </w:r>
            <w:r w:rsidRPr="0056232B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u w:val="single"/>
                <w:lang w:eastAsia="ru-RU"/>
              </w:rPr>
              <w:t>»</w:t>
            </w:r>
          </w:p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2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промежуточной 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тоговой аттестации учащихся 5-9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418" w:type="dxa"/>
            <w:gridSpan w:val="2"/>
            <w:vMerge w:val="restart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 201</w:t>
            </w:r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МО 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5.2. </w:t>
            </w:r>
          </w:p>
        </w:tc>
        <w:tc>
          <w:tcPr>
            <w:tcW w:w="5672" w:type="dxa"/>
          </w:tcPr>
          <w:p w:rsidR="007A1561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пакета документов для проведения промежуточной и итоговой атте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стации  </w:t>
            </w:r>
          </w:p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5-9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A1561" w:rsidRPr="0056232B" w:rsidTr="0072285C">
        <w:trPr>
          <w:trHeight w:val="751"/>
        </w:trPr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672" w:type="dxa"/>
          </w:tcPr>
          <w:p w:rsidR="007A1561" w:rsidRPr="003605BE" w:rsidRDefault="007A1561" w:rsidP="00722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работы с учащимися мотивированными на обучение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C65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выступления членов МО, обсуждение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672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подготовки к ОГЭ</w:t>
            </w:r>
            <w:r w:rsidRPr="003F2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математике,</w:t>
            </w:r>
            <w:r w:rsidRPr="003F2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  <w:proofErr w:type="gramStart"/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,х</w:t>
            </w:r>
            <w:proofErr w:type="gramEnd"/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имии</w:t>
            </w:r>
            <w:proofErr w:type="spellEnd"/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М.Х.</w:t>
            </w:r>
          </w:p>
          <w:p w:rsidR="00031FCF" w:rsidRPr="0056232B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Гучмазова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672" w:type="dxa"/>
          </w:tcPr>
          <w:p w:rsidR="007A1561" w:rsidRPr="003F20E4" w:rsidRDefault="007A1561" w:rsidP="00360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работы по предупреждению пробелов в знаниях учащихся.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031FCF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Бугулов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В.Д.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672" w:type="dxa"/>
          </w:tcPr>
          <w:p w:rsidR="007A1561" w:rsidRPr="003605BE" w:rsidRDefault="007A1561" w:rsidP="00360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 по подготовке к </w:t>
            </w:r>
            <w:r w:rsidRPr="0036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ГИА в соответствии с индивидуальными планами учителей – предметников (факультативные занятия, </w:t>
            </w:r>
            <w:proofErr w:type="spellStart"/>
            <w:r w:rsidRPr="0036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индивидуальногрупповые</w:t>
            </w:r>
            <w:proofErr w:type="spellEnd"/>
            <w:r w:rsidRPr="0036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занятия)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423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МО</w:t>
            </w:r>
          </w:p>
          <w:p w:rsidR="007A1561" w:rsidRPr="0056232B" w:rsidRDefault="007A1561" w:rsidP="00423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A1561" w:rsidRPr="0056232B" w:rsidTr="0056232B">
        <w:tc>
          <w:tcPr>
            <w:tcW w:w="10031" w:type="dxa"/>
            <w:gridSpan w:val="5"/>
          </w:tcPr>
          <w:p w:rsidR="007A1561" w:rsidRPr="0072285C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 6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Тема: </w:t>
            </w:r>
            <w:r w:rsidRPr="0056232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«Итоговое заседание»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672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обученности учащихся по предметам естественно</w:t>
            </w:r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математического цикла за 2018-2019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7A1561" w:rsidRPr="0056232B" w:rsidRDefault="007A1561" w:rsidP="00423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201</w:t>
            </w:r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</w:t>
            </w:r>
            <w:proofErr w:type="spellEnd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предметники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672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 выполнения учебных программ, обязательного минимума содержания образования 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МО 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72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</w:t>
            </w:r>
            <w:proofErr w:type="spellEnd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предметники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72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членов МО по темам самообразования</w:t>
            </w: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A1561" w:rsidRPr="0056232B" w:rsidTr="0056232B">
        <w:tc>
          <w:tcPr>
            <w:tcW w:w="815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72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 МО за 201</w:t>
            </w:r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</w:t>
            </w:r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, определение задач работы МО на 201</w:t>
            </w:r>
            <w:r w:rsidR="00031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9-2020</w:t>
            </w: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A1561" w:rsidRPr="0056232B" w:rsidRDefault="007A1561" w:rsidP="00562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 МО </w:t>
            </w:r>
          </w:p>
        </w:tc>
      </w:tr>
    </w:tbl>
    <w:p w:rsidR="00CB6698" w:rsidRDefault="00CB6698" w:rsidP="006033E4">
      <w:pPr>
        <w:pStyle w:val="a3"/>
        <w:spacing w:before="100" w:beforeAutospacing="1" w:after="0"/>
        <w:ind w:left="0"/>
        <w:jc w:val="both"/>
        <w:rPr>
          <w:sz w:val="24"/>
          <w:szCs w:val="24"/>
        </w:rPr>
      </w:pPr>
    </w:p>
    <w:p w:rsidR="008D5F2C" w:rsidRDefault="008D5F2C" w:rsidP="006033E4">
      <w:pPr>
        <w:pStyle w:val="a3"/>
        <w:spacing w:before="100" w:beforeAutospacing="1" w:after="0"/>
        <w:ind w:left="0"/>
        <w:jc w:val="both"/>
        <w:rPr>
          <w:sz w:val="24"/>
          <w:szCs w:val="24"/>
        </w:rPr>
      </w:pPr>
    </w:p>
    <w:p w:rsidR="0072285C" w:rsidRDefault="0072285C" w:rsidP="006033E4">
      <w:pPr>
        <w:pStyle w:val="a3"/>
        <w:spacing w:before="100" w:beforeAutospacing="1" w:after="0"/>
        <w:ind w:left="0"/>
        <w:jc w:val="both"/>
        <w:rPr>
          <w:sz w:val="24"/>
          <w:szCs w:val="24"/>
        </w:rPr>
      </w:pPr>
    </w:p>
    <w:p w:rsidR="007F56A8" w:rsidRDefault="007F56A8" w:rsidP="00F557A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D3419" w:rsidRDefault="00DD3419" w:rsidP="00F557A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D3419" w:rsidRDefault="00DD3419" w:rsidP="00F557A0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031F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07E" w:rsidRDefault="0086207E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7A0" w:rsidRPr="00337814" w:rsidRDefault="00F557A0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814">
        <w:rPr>
          <w:rFonts w:ascii="Times New Roman" w:eastAsia="Times New Roman" w:hAnsi="Times New Roman"/>
          <w:b/>
          <w:sz w:val="24"/>
          <w:szCs w:val="24"/>
          <w:lang w:eastAsia="ru-RU"/>
        </w:rPr>
        <w:t>ПЛАН-ГРАФИК</w:t>
      </w:r>
    </w:p>
    <w:p w:rsidR="00777B60" w:rsidRPr="00337814" w:rsidRDefault="00F557A0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подготовки к проведению государственной </w:t>
      </w:r>
      <w:proofErr w:type="gramStart"/>
      <w:r w:rsidRPr="0033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33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итоговой) аттестации </w:t>
      </w:r>
    </w:p>
    <w:p w:rsidR="00777B60" w:rsidRPr="00337814" w:rsidRDefault="00F557A0" w:rsidP="00777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814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выпускников</w:t>
      </w:r>
      <w:r w:rsidR="00777B60" w:rsidRPr="0033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 и 11 классов </w:t>
      </w:r>
    </w:p>
    <w:p w:rsidR="00F557A0" w:rsidRPr="00337814" w:rsidRDefault="00031FCF" w:rsidP="00777B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  «</w:t>
      </w:r>
      <w:r w:rsidR="00F557A0" w:rsidRPr="003378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им.Т.К.Агузарова 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ижняя Саниба»</w:t>
      </w:r>
    </w:p>
    <w:p w:rsidR="00F557A0" w:rsidRPr="00337814" w:rsidRDefault="00F557A0" w:rsidP="00F557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447"/>
        <w:gridCol w:w="5581"/>
        <w:gridCol w:w="2576"/>
      </w:tblGrid>
      <w:tr w:rsidR="00F557A0" w:rsidRPr="00337814" w:rsidTr="00F557A0"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57A0" w:rsidRPr="00337814" w:rsidTr="00F557A0"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57A0" w:rsidRPr="00337814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Август-сентябрь</w:t>
            </w:r>
          </w:p>
          <w:p w:rsidR="00F557A0" w:rsidRPr="00337814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57A0" w:rsidRPr="00337814" w:rsidTr="00F557A0">
        <w:trPr>
          <w:trHeight w:val="1155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DD3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ШМО «Ана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 результатов ЕГЭ и ОГЭ в 2017</w:t>
            </w: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</w:t>
            </w:r>
            <w:proofErr w:type="spellEnd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Выработка основных направлений работы МО п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к ЕГЭ и ОГЭ  в 2018-2019</w:t>
            </w: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оду».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МО,</w:t>
            </w:r>
          </w:p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337814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перечня учебной литературы, </w:t>
            </w:r>
            <w:proofErr w:type="spellStart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др</w:t>
            </w:r>
            <w:proofErr w:type="gramStart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атериалов в помощь учащимся при подготовке к ЕГЭ и ОГЭ.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337814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информационного стенда для размещения оперативной информации  по организации подготовки об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учающихся 11 класса к  ЕГЭ -2018-2019</w:t>
            </w: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337814" w:rsidTr="00F557A0">
        <w:trPr>
          <w:trHeight w:val="483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нормативно-правовой базе проведения ЕГЭ.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337814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7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rPr>
          <w:trHeight w:val="483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Заседание МО по вопросам: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-анализ результатов ЕГ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 и ОГЭ выпускников школы в 2017-2018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корректировка содержательного компонента рабочих программ на предмет оптимизации подготовки к ЕГЭ и ОГЭ;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-формирование и постоянное обновление </w:t>
            </w: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 литературы в помощь учителю-предметнику при подготовке к ЕГЭ и ОГЭ.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руководитель МО.</w:t>
            </w:r>
          </w:p>
        </w:tc>
      </w:tr>
      <w:tr w:rsidR="00F557A0" w:rsidRPr="00F557A0" w:rsidTr="00F557A0">
        <w:trPr>
          <w:trHeight w:val="1635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Корректировка учебно-тематических планов учителей с учетом осуществления подготовки к ЕГЭ и ОГЭ (овладение </w:t>
            </w: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ЗУНами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соответствующими содержанию </w:t>
            </w: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ЕГЭ и ОГЭ), обеспечения готовности обучающихся  выполнять задания различного уровня сложности.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учителя-предметники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795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учителей на семинары, конференции, открытые мероприятия по вопросам подготовки к ЕГЭ и ОГЭ.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rPr>
          <w:trHeight w:val="570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сайте школы материалов, регламентирующих подготовку и проведение ЕГЭ.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</w:t>
            </w:r>
          </w:p>
        </w:tc>
      </w:tr>
      <w:tr w:rsidR="00F557A0" w:rsidRPr="00F557A0" w:rsidTr="00F557A0">
        <w:trPr>
          <w:trHeight w:val="1060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индивидуальных консультаций для учителей, испытывающих затруднения при подготовке обучающихся к ЕГЭ и ОГЭ.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F557A0" w:rsidRPr="00F557A0" w:rsidTr="00F557A0">
        <w:trPr>
          <w:trHeight w:val="2190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проблемной группы по теме: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«Актуальные вопросы подготовки обучающихся к ЕГЭ и ОГЭ».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учителя-предметника  (11и 9 классов) по подготовке к ЕГЭ и ОГЭ: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работы по повторению учебного материала,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-систематизация дидактического материала,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-апробация демоверсий </w:t>
            </w: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обучающихся с демонстрационными версиями, тренировочными </w:t>
            </w: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кодификаторами содержания, спец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ификациями работ ЕГЭ и ОГЭ  2018-2019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тренировке заполнения бланков ЕГЭ и ОГЭ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F557A0" w:rsidRPr="00F557A0" w:rsidTr="00F557A0">
        <w:trPr>
          <w:trHeight w:val="1159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диагностики уровня готовности обучающихся к государственной (итоговой) аттестации и ЕГЭ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F557A0" w:rsidRPr="00F557A0" w:rsidTr="00F557A0"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ЕГЭ и ОГЭ.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1047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.Направление учителей на семинары, конференции, открытые мероприятия по вопросам подготовки к ЕГЭ и ОГЭ.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rPr>
          <w:trHeight w:val="935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эффективности преподавания  математики  в 10-11 классах в условиях подготовки к ЕГЭ.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rPr>
          <w:trHeight w:val="858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диагностической работы в форме ЕГЭ и ОГЭ по математике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F557A0" w:rsidRPr="00F557A0" w:rsidTr="00F557A0">
        <w:trPr>
          <w:trHeight w:val="1350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МО по предметным циклам (семинарское занятие) по проблеме «Актуальные вопросы подготовки обучающихся к ЕГЭ и ОГЭ (из опыта работы учителей, выпускники которых показали высокие результаты на ЕГЭ и ОГЭ).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557A0" w:rsidRPr="00F557A0" w:rsidTr="00F557A0">
        <w:trPr>
          <w:trHeight w:val="1136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для учителей: использование тестовых методик контроля знаний обучающихся на уроках с целью подготовки к ЕГЭ и ОГЭ, специфика экзаменационных работ.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rPr>
          <w:trHeight w:val="615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Возможности интернет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есурсов в помощь учащимся при подготовке к ЕГЭ и ОГЭ.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750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Банк учебных пособий для подготовки к ЕГЭ.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кольный библиотекарь</w:t>
            </w:r>
          </w:p>
        </w:tc>
      </w:tr>
      <w:tr w:rsidR="00F557A0" w:rsidRPr="00F557A0" w:rsidTr="00F557A0">
        <w:trPr>
          <w:trHeight w:val="900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3.Организация и проведение диагностической работы в форме ЕГЭ и ОГЭ по математике.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Организация работы с заданиями различной сложности на уроке и занятиях элективных курсов.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Занятие  по теме «Работа с бланками: типичные ошибки в заполнении бланков».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организацией и проведением ЕГЭ и ОГЭ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76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(информационных, наглядных)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557A0" w:rsidRPr="00F557A0" w:rsidTr="00F557A0">
        <w:trPr>
          <w:trHeight w:val="5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учителей на семинары, конференции, открытые мероприятия по вопросам подготовки к ЕГЭ.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rPr>
          <w:trHeight w:val="3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 учебных программ, тематических планирований по итогам 1 полугодия.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рук. МО</w:t>
            </w:r>
          </w:p>
        </w:tc>
      </w:tr>
      <w:tr w:rsidR="00F557A0" w:rsidRPr="00F557A0" w:rsidTr="00F557A0">
        <w:trPr>
          <w:trHeight w:val="99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эффективности преподавания   математики  в 10-11, 9 классах в условиях подготовки к ЕГЭ и ОГЭ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rPr>
          <w:trHeight w:val="5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диагностической тренировочной работы в форме ЕГЭ и ОГЭ по математике.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rPr>
          <w:trHeight w:val="88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методической литературы: новинки методической литературы для подготовки обучающихся к ЕГЭ.</w:t>
            </w:r>
            <w:proofErr w:type="gram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учителя-предметники, библиотекарь</w:t>
            </w:r>
          </w:p>
        </w:tc>
      </w:tr>
      <w:tr w:rsidR="00F557A0" w:rsidRPr="00F557A0" w:rsidTr="00F557A0">
        <w:trPr>
          <w:trHeight w:val="10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проблемной группы по теме: 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«Специфика работы с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имеющими разный уровень подготовленности, мотивации, познавательных интересов»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учителя-предметники, школьный психолог.</w:t>
            </w:r>
          </w:p>
        </w:tc>
      </w:tr>
      <w:tr w:rsidR="00F557A0" w:rsidRPr="00F557A0" w:rsidTr="00F557A0">
        <w:trPr>
          <w:trHeight w:val="45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бланками: сложные моменты, типичные ошибки.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rPr>
          <w:trHeight w:val="64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диагностической работы в форме ЕГЭ и ОГЭ  по математике.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F557A0" w:rsidRPr="00F557A0" w:rsidTr="00F557A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 тренировочных диагностических работ математике: проблемы, ошибки, блок домашних заданий по ликвидации пробелов в знаниях.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rPr>
          <w:trHeight w:val="40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Анализ успеваемости  обучающихся 9 и 11 классов по итогам 1 полугодия.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УР, классный руководитель, учителя - предметники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1456" w:rsidRDefault="005C1456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1456" w:rsidRDefault="005C1456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1456" w:rsidRDefault="005C1456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1456" w:rsidRDefault="005C1456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1456" w:rsidRDefault="005C1456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1456" w:rsidRDefault="005C1456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10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Организационно-методическая работа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</w:t>
            </w: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диагностических работ в форме ЕГЭ и ОГЭ  математике,  проведенных в ноябре- декабре».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F557A0" w:rsidRPr="00F557A0" w:rsidTr="00F557A0">
        <w:trPr>
          <w:trHeight w:val="11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индивидуальных консультаций для учителей, испытывающих затруднения при подготовке обучающихся к ЕГЭ И ОГЭ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557A0" w:rsidRPr="00F557A0" w:rsidTr="00F557A0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 учащихся.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заданиями различной сложности.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бланками: сложные моменты, типичные ошибки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600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раздаточных материалов – памяток для выпускников, участвующих в ЕГЭ и ОГЭ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rPr>
          <w:trHeight w:val="1458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МО по предметным циклам (семинарское занятие) по проблеме «Актуальные вопросы подготовки обучающихся к ЕГЭ и ОГЭ (из опыта работы учителей, выпускники которых показали высокие результаты на ЕГЭ и ОГЭ).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 по вопросам ЕГЭ и ОГЭ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процедура экзамена, заполнение бланков, подача апелляции и др.)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F557A0" w:rsidRPr="00F557A0" w:rsidTr="00F557A0">
        <w:trPr>
          <w:trHeight w:val="828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работы с заданиями различной сложности.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885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 учебных программ, тематических планирований.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МО, 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848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организации повторения по тем предметам, которые выбрали обучающиеся для сдачи экзаменов в форме ЕГЭ и ОГЭ.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rPr>
          <w:trHeight w:val="2710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проблемной группы по теме: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«Индивидуальная образовательная траектория обучающихся по подготовке к ЕГЭ и ОГЭ»</w:t>
            </w:r>
            <w:proofErr w:type="gramEnd"/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-прогнозирование результатов конкретного выпускника,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-выявление недостаточно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подготовленных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-оказание помощи обучающимся по составлению индивидуального плана подготовки к ЕГЭ и ОГЭ.</w:t>
            </w:r>
            <w:proofErr w:type="gramEnd"/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 учащихся по вопросам подготовки к ЕГЭ и ОГЭ.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школьный психолог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заданиями различной сложности.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rPr>
          <w:trHeight w:val="346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заполнению бланков.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699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подготовка к ЕГЭ и ОГЭ.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школьный психолог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  обучающихся по вопросам подготовки и участия в ЕГЭ и ОГЭ.</w:t>
            </w:r>
            <w:proofErr w:type="gram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,учителя-предметники</w:t>
            </w:r>
            <w:proofErr w:type="spellEnd"/>
          </w:p>
        </w:tc>
      </w:tr>
      <w:tr w:rsidR="00F557A0" w:rsidRPr="00F557A0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работы с заданиями различной сложности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по заполнению бланков.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репетиционных и пробного ЕГЭ и ОГЭ по математике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по вопросам, связанным с ЕГЭ и ОГЭ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классный руководитель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классным руководителям. Контроль подготовки к ЕГЭ и ОГЭ.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учителей, ответственных за  сопровождение участников ЕГЭ и ОГЭ в ППЭ.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учителей-предметников  по индивидуальной подготовке обучающихся к ЕГЭ и ОГЭ  в мае.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консультирование.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rPr>
          <w:trHeight w:val="465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заполнению бланков.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F557A0" w:rsidRPr="00F557A0" w:rsidTr="00F557A0"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родителей по вопросам, связанным с ЕГЭ и ОГЭ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классный руководитель</w:t>
            </w:r>
          </w:p>
        </w:tc>
      </w:tr>
      <w:tr w:rsidR="00F557A0" w:rsidRPr="00F557A0" w:rsidTr="00F557A0"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Июнь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rPr>
          <w:trHeight w:val="804"/>
        </w:trPr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консультаций для обучающихся 9 и 11 классов (по графику).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F557A0" w:rsidRPr="00F557A0" w:rsidTr="00F557A0">
        <w:trPr>
          <w:trHeight w:val="1665"/>
        </w:trPr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Предварительный анализ результатов участия  выпускников  в ЕГЭ и ОГЭ  по разным предметам ( по протоколам экзаменов), составленные учителями- предметниками</w:t>
            </w:r>
            <w:proofErr w:type="gramStart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7A0" w:rsidRPr="00F557A0" w:rsidTr="00F557A0">
        <w:trPr>
          <w:trHeight w:val="375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итоговой аттестации выпускников школы в форме ЕГЭ и ОГЭ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</w:t>
            </w:r>
          </w:p>
        </w:tc>
      </w:tr>
      <w:tr w:rsidR="00F557A0" w:rsidRPr="00F557A0" w:rsidTr="00F557A0">
        <w:trPr>
          <w:trHeight w:val="720"/>
        </w:trPr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F557A0" w:rsidRPr="00F557A0" w:rsidRDefault="00F557A0" w:rsidP="00F55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57A0" w:rsidRPr="00F557A0" w:rsidTr="00F557A0"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по подготовк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проведению ЕГЭ и ОГЭ  в 2019-2020</w:t>
            </w: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A0" w:rsidRPr="00F557A0" w:rsidRDefault="00F557A0" w:rsidP="00F55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зам. директора по 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C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1456" w:rsidRPr="00F55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7F5926" w:rsidRPr="00610232" w:rsidRDefault="007F5926" w:rsidP="001E5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5926" w:rsidRPr="00610232" w:rsidSect="00926C8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CFB"/>
    <w:multiLevelType w:val="hybridMultilevel"/>
    <w:tmpl w:val="5B8CA2A6"/>
    <w:lvl w:ilvl="0" w:tplc="59A480C4">
      <w:start w:val="1"/>
      <w:numFmt w:val="decimal"/>
      <w:lvlText w:val="%1."/>
      <w:lvlJc w:val="left"/>
      <w:pPr>
        <w:ind w:left="795" w:hanging="79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D6C21"/>
    <w:multiLevelType w:val="hybridMultilevel"/>
    <w:tmpl w:val="05CA8DA4"/>
    <w:lvl w:ilvl="0" w:tplc="8CFE88E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10F3C"/>
    <w:multiLevelType w:val="hybridMultilevel"/>
    <w:tmpl w:val="646C10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C067D"/>
    <w:multiLevelType w:val="hybridMultilevel"/>
    <w:tmpl w:val="B106B50C"/>
    <w:lvl w:ilvl="0" w:tplc="0630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144CDA8">
      <w:numFmt w:val="none"/>
      <w:lvlText w:val=""/>
      <w:lvlJc w:val="left"/>
      <w:pPr>
        <w:tabs>
          <w:tab w:val="num" w:pos="360"/>
        </w:tabs>
      </w:pPr>
    </w:lvl>
    <w:lvl w:ilvl="2" w:tplc="2208CD3E">
      <w:numFmt w:val="none"/>
      <w:lvlText w:val=""/>
      <w:lvlJc w:val="left"/>
      <w:pPr>
        <w:tabs>
          <w:tab w:val="num" w:pos="360"/>
        </w:tabs>
      </w:pPr>
    </w:lvl>
    <w:lvl w:ilvl="3" w:tplc="81FAFC58">
      <w:numFmt w:val="none"/>
      <w:lvlText w:val=""/>
      <w:lvlJc w:val="left"/>
      <w:pPr>
        <w:tabs>
          <w:tab w:val="num" w:pos="360"/>
        </w:tabs>
      </w:pPr>
    </w:lvl>
    <w:lvl w:ilvl="4" w:tplc="8156535E">
      <w:numFmt w:val="none"/>
      <w:lvlText w:val=""/>
      <w:lvlJc w:val="left"/>
      <w:pPr>
        <w:tabs>
          <w:tab w:val="num" w:pos="360"/>
        </w:tabs>
      </w:pPr>
    </w:lvl>
    <w:lvl w:ilvl="5" w:tplc="A0C04EB8">
      <w:numFmt w:val="none"/>
      <w:lvlText w:val=""/>
      <w:lvlJc w:val="left"/>
      <w:pPr>
        <w:tabs>
          <w:tab w:val="num" w:pos="360"/>
        </w:tabs>
      </w:pPr>
    </w:lvl>
    <w:lvl w:ilvl="6" w:tplc="3D626C7E">
      <w:numFmt w:val="none"/>
      <w:lvlText w:val=""/>
      <w:lvlJc w:val="left"/>
      <w:pPr>
        <w:tabs>
          <w:tab w:val="num" w:pos="360"/>
        </w:tabs>
      </w:pPr>
    </w:lvl>
    <w:lvl w:ilvl="7" w:tplc="98EE8A88">
      <w:numFmt w:val="none"/>
      <w:lvlText w:val=""/>
      <w:lvlJc w:val="left"/>
      <w:pPr>
        <w:tabs>
          <w:tab w:val="num" w:pos="360"/>
        </w:tabs>
      </w:pPr>
    </w:lvl>
    <w:lvl w:ilvl="8" w:tplc="E7A428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B0303"/>
    <w:multiLevelType w:val="hybridMultilevel"/>
    <w:tmpl w:val="F8FC9406"/>
    <w:lvl w:ilvl="0" w:tplc="DFB0E4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A1760C"/>
    <w:multiLevelType w:val="hybridMultilevel"/>
    <w:tmpl w:val="DE528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1220C"/>
    <w:multiLevelType w:val="hybridMultilevel"/>
    <w:tmpl w:val="E35E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A2C39"/>
    <w:multiLevelType w:val="hybridMultilevel"/>
    <w:tmpl w:val="6E1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0F68"/>
    <w:multiLevelType w:val="hybridMultilevel"/>
    <w:tmpl w:val="8F96073A"/>
    <w:lvl w:ilvl="0" w:tplc="AA749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92BD7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0071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042A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4486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FD624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D1A89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48192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6687F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5107DE4"/>
    <w:multiLevelType w:val="hybridMultilevel"/>
    <w:tmpl w:val="E2E62F54"/>
    <w:lvl w:ilvl="0" w:tplc="57A60A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17D44"/>
    <w:multiLevelType w:val="hybridMultilevel"/>
    <w:tmpl w:val="C2887F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45092E"/>
    <w:multiLevelType w:val="hybridMultilevel"/>
    <w:tmpl w:val="9930358C"/>
    <w:lvl w:ilvl="0" w:tplc="997E10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6509"/>
    <w:multiLevelType w:val="hybridMultilevel"/>
    <w:tmpl w:val="6C4ABB6C"/>
    <w:lvl w:ilvl="0" w:tplc="5212E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5219B1"/>
    <w:multiLevelType w:val="hybridMultilevel"/>
    <w:tmpl w:val="62F251A2"/>
    <w:lvl w:ilvl="0" w:tplc="5212E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334D60"/>
    <w:multiLevelType w:val="hybridMultilevel"/>
    <w:tmpl w:val="648E1ECE"/>
    <w:lvl w:ilvl="0" w:tplc="AD8A1606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9C13D4"/>
    <w:multiLevelType w:val="hybridMultilevel"/>
    <w:tmpl w:val="9F54C0F4"/>
    <w:lvl w:ilvl="0" w:tplc="D6B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53089"/>
    <w:multiLevelType w:val="hybridMultilevel"/>
    <w:tmpl w:val="49D4AF38"/>
    <w:lvl w:ilvl="0" w:tplc="5212E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ED0B44"/>
    <w:multiLevelType w:val="hybridMultilevel"/>
    <w:tmpl w:val="A2AC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21AD5"/>
    <w:multiLevelType w:val="hybridMultilevel"/>
    <w:tmpl w:val="45BA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F634C"/>
    <w:multiLevelType w:val="hybridMultilevel"/>
    <w:tmpl w:val="45BA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97488"/>
    <w:multiLevelType w:val="hybridMultilevel"/>
    <w:tmpl w:val="924E6776"/>
    <w:lvl w:ilvl="0" w:tplc="77961FFC">
      <w:numFmt w:val="bullet"/>
      <w:lvlText w:val=""/>
      <w:lvlJc w:val="left"/>
      <w:pPr>
        <w:ind w:left="567" w:hanging="42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8C340714">
      <w:numFmt w:val="bullet"/>
      <w:lvlText w:val="•"/>
      <w:lvlJc w:val="left"/>
      <w:pPr>
        <w:ind w:left="1575" w:hanging="425"/>
      </w:pPr>
      <w:rPr>
        <w:rFonts w:hint="default"/>
      </w:rPr>
    </w:lvl>
    <w:lvl w:ilvl="2" w:tplc="F86CE9E2">
      <w:numFmt w:val="bullet"/>
      <w:lvlText w:val="•"/>
      <w:lvlJc w:val="left"/>
      <w:pPr>
        <w:ind w:left="2584" w:hanging="425"/>
      </w:pPr>
      <w:rPr>
        <w:rFonts w:hint="default"/>
      </w:rPr>
    </w:lvl>
    <w:lvl w:ilvl="3" w:tplc="41BACAAE">
      <w:numFmt w:val="bullet"/>
      <w:lvlText w:val="•"/>
      <w:lvlJc w:val="left"/>
      <w:pPr>
        <w:ind w:left="3592" w:hanging="425"/>
      </w:pPr>
      <w:rPr>
        <w:rFonts w:hint="default"/>
      </w:rPr>
    </w:lvl>
    <w:lvl w:ilvl="4" w:tplc="22988CB4">
      <w:numFmt w:val="bullet"/>
      <w:lvlText w:val="•"/>
      <w:lvlJc w:val="left"/>
      <w:pPr>
        <w:ind w:left="4601" w:hanging="425"/>
      </w:pPr>
      <w:rPr>
        <w:rFonts w:hint="default"/>
      </w:rPr>
    </w:lvl>
    <w:lvl w:ilvl="5" w:tplc="6E7C1A22">
      <w:numFmt w:val="bullet"/>
      <w:lvlText w:val="•"/>
      <w:lvlJc w:val="left"/>
      <w:pPr>
        <w:ind w:left="5610" w:hanging="425"/>
      </w:pPr>
      <w:rPr>
        <w:rFonts w:hint="default"/>
      </w:rPr>
    </w:lvl>
    <w:lvl w:ilvl="6" w:tplc="F244CFCE">
      <w:numFmt w:val="bullet"/>
      <w:lvlText w:val="•"/>
      <w:lvlJc w:val="left"/>
      <w:pPr>
        <w:ind w:left="6618" w:hanging="425"/>
      </w:pPr>
      <w:rPr>
        <w:rFonts w:hint="default"/>
      </w:rPr>
    </w:lvl>
    <w:lvl w:ilvl="7" w:tplc="C92E66D6">
      <w:numFmt w:val="bullet"/>
      <w:lvlText w:val="•"/>
      <w:lvlJc w:val="left"/>
      <w:pPr>
        <w:ind w:left="7627" w:hanging="425"/>
      </w:pPr>
      <w:rPr>
        <w:rFonts w:hint="default"/>
      </w:rPr>
    </w:lvl>
    <w:lvl w:ilvl="8" w:tplc="BF4A16F6">
      <w:numFmt w:val="bullet"/>
      <w:lvlText w:val="•"/>
      <w:lvlJc w:val="left"/>
      <w:pPr>
        <w:ind w:left="8636" w:hanging="425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7"/>
  </w:num>
  <w:num w:numId="9">
    <w:abstractNumId w:val="20"/>
  </w:num>
  <w:num w:numId="10">
    <w:abstractNumId w:val="9"/>
  </w:num>
  <w:num w:numId="11">
    <w:abstractNumId w:val="18"/>
  </w:num>
  <w:num w:numId="12">
    <w:abstractNumId w:val="17"/>
  </w:num>
  <w:num w:numId="13">
    <w:abstractNumId w:val="6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5"/>
  </w:num>
  <w:num w:numId="20">
    <w:abstractNumId w:val="2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EF"/>
    <w:rsid w:val="0001211D"/>
    <w:rsid w:val="0001777D"/>
    <w:rsid w:val="00031FCF"/>
    <w:rsid w:val="000413B0"/>
    <w:rsid w:val="000629B8"/>
    <w:rsid w:val="00071D2B"/>
    <w:rsid w:val="0008029A"/>
    <w:rsid w:val="0008082E"/>
    <w:rsid w:val="00086195"/>
    <w:rsid w:val="00094752"/>
    <w:rsid w:val="00096321"/>
    <w:rsid w:val="000A6F8B"/>
    <w:rsid w:val="00154755"/>
    <w:rsid w:val="0017454A"/>
    <w:rsid w:val="001858E9"/>
    <w:rsid w:val="00192664"/>
    <w:rsid w:val="001A670A"/>
    <w:rsid w:val="001A6738"/>
    <w:rsid w:val="001B0459"/>
    <w:rsid w:val="001D3C32"/>
    <w:rsid w:val="001E59BE"/>
    <w:rsid w:val="001F5737"/>
    <w:rsid w:val="00211393"/>
    <w:rsid w:val="00225A31"/>
    <w:rsid w:val="00246C68"/>
    <w:rsid w:val="00257375"/>
    <w:rsid w:val="00261A8B"/>
    <w:rsid w:val="002860B0"/>
    <w:rsid w:val="002C1822"/>
    <w:rsid w:val="002F3160"/>
    <w:rsid w:val="0030483A"/>
    <w:rsid w:val="00315573"/>
    <w:rsid w:val="003254AC"/>
    <w:rsid w:val="00326086"/>
    <w:rsid w:val="00337814"/>
    <w:rsid w:val="00357B97"/>
    <w:rsid w:val="003605BE"/>
    <w:rsid w:val="00370755"/>
    <w:rsid w:val="00375DE2"/>
    <w:rsid w:val="0039424E"/>
    <w:rsid w:val="0039503E"/>
    <w:rsid w:val="003D47DD"/>
    <w:rsid w:val="003E4676"/>
    <w:rsid w:val="003F20E4"/>
    <w:rsid w:val="00402D6E"/>
    <w:rsid w:val="00423256"/>
    <w:rsid w:val="00481F4C"/>
    <w:rsid w:val="004A2583"/>
    <w:rsid w:val="004B26AC"/>
    <w:rsid w:val="005148B8"/>
    <w:rsid w:val="00544BA1"/>
    <w:rsid w:val="00545131"/>
    <w:rsid w:val="00550021"/>
    <w:rsid w:val="0056232B"/>
    <w:rsid w:val="005A4CE6"/>
    <w:rsid w:val="005A65CD"/>
    <w:rsid w:val="005C1456"/>
    <w:rsid w:val="005C656B"/>
    <w:rsid w:val="005D6B59"/>
    <w:rsid w:val="005F26EF"/>
    <w:rsid w:val="006033E4"/>
    <w:rsid w:val="00610232"/>
    <w:rsid w:val="006711A7"/>
    <w:rsid w:val="006B588C"/>
    <w:rsid w:val="006C68DE"/>
    <w:rsid w:val="006D517C"/>
    <w:rsid w:val="006F34E2"/>
    <w:rsid w:val="0072285C"/>
    <w:rsid w:val="0076050C"/>
    <w:rsid w:val="00770C8D"/>
    <w:rsid w:val="00775E70"/>
    <w:rsid w:val="00777B60"/>
    <w:rsid w:val="0079156B"/>
    <w:rsid w:val="007A1561"/>
    <w:rsid w:val="007A1B74"/>
    <w:rsid w:val="007A1C87"/>
    <w:rsid w:val="007D7917"/>
    <w:rsid w:val="007E5236"/>
    <w:rsid w:val="007F56A8"/>
    <w:rsid w:val="007F5926"/>
    <w:rsid w:val="00814C42"/>
    <w:rsid w:val="00817EEF"/>
    <w:rsid w:val="0086207E"/>
    <w:rsid w:val="00896C3C"/>
    <w:rsid w:val="008A41EC"/>
    <w:rsid w:val="008A5430"/>
    <w:rsid w:val="008A6C9C"/>
    <w:rsid w:val="008B1B2B"/>
    <w:rsid w:val="008B411B"/>
    <w:rsid w:val="008C21AF"/>
    <w:rsid w:val="008D5F2C"/>
    <w:rsid w:val="008E369D"/>
    <w:rsid w:val="009067E0"/>
    <w:rsid w:val="00926C81"/>
    <w:rsid w:val="009606F9"/>
    <w:rsid w:val="009A6AD2"/>
    <w:rsid w:val="009B1581"/>
    <w:rsid w:val="009D2800"/>
    <w:rsid w:val="009D50DE"/>
    <w:rsid w:val="009E3D8E"/>
    <w:rsid w:val="00A20D83"/>
    <w:rsid w:val="00AF4CB0"/>
    <w:rsid w:val="00B62E50"/>
    <w:rsid w:val="00B85DD4"/>
    <w:rsid w:val="00BF036A"/>
    <w:rsid w:val="00BF75E7"/>
    <w:rsid w:val="00C04F18"/>
    <w:rsid w:val="00C343A5"/>
    <w:rsid w:val="00C91674"/>
    <w:rsid w:val="00C9592E"/>
    <w:rsid w:val="00CB6698"/>
    <w:rsid w:val="00CC7DCF"/>
    <w:rsid w:val="00CE4A25"/>
    <w:rsid w:val="00CF24C2"/>
    <w:rsid w:val="00D52ADA"/>
    <w:rsid w:val="00D811A2"/>
    <w:rsid w:val="00D96B9C"/>
    <w:rsid w:val="00DA3DAE"/>
    <w:rsid w:val="00DA59BF"/>
    <w:rsid w:val="00DC0BAE"/>
    <w:rsid w:val="00DC68D3"/>
    <w:rsid w:val="00DD3419"/>
    <w:rsid w:val="00DE40FD"/>
    <w:rsid w:val="00DE5D5E"/>
    <w:rsid w:val="00DF3AB5"/>
    <w:rsid w:val="00E024E1"/>
    <w:rsid w:val="00E32595"/>
    <w:rsid w:val="00E41A98"/>
    <w:rsid w:val="00E5239E"/>
    <w:rsid w:val="00E97B32"/>
    <w:rsid w:val="00ED6360"/>
    <w:rsid w:val="00F11D66"/>
    <w:rsid w:val="00F2456C"/>
    <w:rsid w:val="00F557A0"/>
    <w:rsid w:val="00F62F92"/>
    <w:rsid w:val="00F64E11"/>
    <w:rsid w:val="00F66F83"/>
    <w:rsid w:val="00F7549D"/>
    <w:rsid w:val="00F80C25"/>
    <w:rsid w:val="00F83E5A"/>
    <w:rsid w:val="00F94AFB"/>
    <w:rsid w:val="00FC5949"/>
    <w:rsid w:val="00FC7875"/>
    <w:rsid w:val="00FD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2F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F62F92"/>
    <w:rPr>
      <w:rFonts w:ascii="Tahoma" w:hAnsi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sid w:val="00F62F92"/>
    <w:rPr>
      <w:rFonts w:ascii="Tahoma" w:hAnsi="Tahoma" w:cs="Tahoma"/>
      <w:sz w:val="16"/>
      <w:szCs w:val="16"/>
      <w:lang w:eastAsia="en-US"/>
    </w:rPr>
  </w:style>
  <w:style w:type="paragraph" w:customStyle="1" w:styleId="msolistparagraphcxspmiddle">
    <w:name w:val="msolistparagraphcxspmiddle"/>
    <w:basedOn w:val="a"/>
    <w:rsid w:val="00603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5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1581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8"/>
    <w:uiPriority w:val="59"/>
    <w:rsid w:val="007F56A8"/>
    <w:rPr>
      <w:rFonts w:eastAsia="MS Minch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F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544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544BA1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544BA1"/>
    <w:pPr>
      <w:widowControl w:val="0"/>
      <w:autoSpaceDE w:val="0"/>
      <w:autoSpaceDN w:val="0"/>
      <w:spacing w:before="67" w:after="0" w:line="240" w:lineRule="auto"/>
      <w:ind w:left="63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nospacing">
    <w:name w:val="nospacing"/>
    <w:basedOn w:val="a"/>
    <w:rsid w:val="00062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3AB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64E11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6C68D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1D1C-FF4E-4D12-9849-2E49D4E7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«Орловская СОШ»</vt:lpstr>
    </vt:vector>
  </TitlesOfParts>
  <Company>МОУ Орловская СОШ</Company>
  <LinksUpToDate>false</LinksUpToDate>
  <CharactersWithSpaces>26199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«Орловская СОШ»</dc:title>
  <dc:creator>МОУ Орловская СОШ</dc:creator>
  <cp:lastModifiedBy>user</cp:lastModifiedBy>
  <cp:revision>3</cp:revision>
  <cp:lastPrinted>2017-11-04T04:53:00Z</cp:lastPrinted>
  <dcterms:created xsi:type="dcterms:W3CDTF">2018-09-10T18:45:00Z</dcterms:created>
  <dcterms:modified xsi:type="dcterms:W3CDTF">2019-01-29T02:47:00Z</dcterms:modified>
</cp:coreProperties>
</file>