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60" w:rsidRDefault="00F64660" w:rsidP="002D4E77">
      <w:pPr>
        <w:pStyle w:val="a3"/>
        <w:spacing w:after="0" w:line="360" w:lineRule="auto"/>
        <w:ind w:left="0"/>
        <w:jc w:val="both"/>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299835" cy="8670376"/>
            <wp:effectExtent l="19050" t="0" r="5715" b="0"/>
            <wp:docPr id="1" name="Рисунок 1" descr="C:\Users\user\Desktop\документы школам 25.10\открыто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школам 25.10\открытось.jpeg"/>
                    <pic:cNvPicPr>
                      <a:picLocks noChangeAspect="1" noChangeArrowheads="1"/>
                    </pic:cNvPicPr>
                  </pic:nvPicPr>
                  <pic:blipFill>
                    <a:blip r:embed="rId7"/>
                    <a:srcRect/>
                    <a:stretch>
                      <a:fillRect/>
                    </a:stretch>
                  </pic:blipFill>
                  <pic:spPr bwMode="auto">
                    <a:xfrm>
                      <a:off x="0" y="0"/>
                      <a:ext cx="6299835" cy="8670376"/>
                    </a:xfrm>
                    <a:prstGeom prst="rect">
                      <a:avLst/>
                    </a:prstGeom>
                    <a:noFill/>
                    <a:ln w="9525">
                      <a:noFill/>
                      <a:miter lim="800000"/>
                      <a:headEnd/>
                      <a:tailEnd/>
                    </a:ln>
                  </pic:spPr>
                </pic:pic>
              </a:graphicData>
            </a:graphic>
          </wp:inline>
        </w:drawing>
      </w:r>
    </w:p>
    <w:p w:rsidR="00F64660" w:rsidRDefault="00F64660" w:rsidP="002D4E77">
      <w:pPr>
        <w:pStyle w:val="a3"/>
        <w:spacing w:after="0" w:line="360" w:lineRule="auto"/>
        <w:ind w:left="0"/>
        <w:jc w:val="both"/>
        <w:rPr>
          <w:rFonts w:ascii="Times New Roman" w:hAnsi="Times New Roman"/>
          <w:sz w:val="24"/>
          <w:szCs w:val="24"/>
          <w:lang w:eastAsia="ru-RU"/>
        </w:rPr>
      </w:pPr>
    </w:p>
    <w:p w:rsidR="00F64660" w:rsidRDefault="00F64660" w:rsidP="002D4E77">
      <w:pPr>
        <w:pStyle w:val="a3"/>
        <w:spacing w:after="0" w:line="360" w:lineRule="auto"/>
        <w:ind w:left="0"/>
        <w:jc w:val="both"/>
        <w:rPr>
          <w:rFonts w:ascii="Times New Roman" w:hAnsi="Times New Roman"/>
          <w:sz w:val="24"/>
          <w:szCs w:val="24"/>
          <w:lang w:eastAsia="ru-RU"/>
        </w:rPr>
      </w:pPr>
    </w:p>
    <w:p w:rsidR="00F64660" w:rsidRDefault="00F64660" w:rsidP="002D4E77">
      <w:pPr>
        <w:pStyle w:val="a3"/>
        <w:spacing w:after="0" w:line="360" w:lineRule="auto"/>
        <w:ind w:left="0"/>
        <w:jc w:val="both"/>
        <w:rPr>
          <w:rFonts w:ascii="Times New Roman" w:hAnsi="Times New Roman"/>
          <w:sz w:val="24"/>
          <w:szCs w:val="24"/>
          <w:lang w:eastAsia="ru-RU"/>
        </w:rPr>
      </w:pPr>
    </w:p>
    <w:p w:rsidR="00C26C4E" w:rsidRPr="00CD0F42" w:rsidRDefault="00C26C4E" w:rsidP="002D4E7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w:t>
      </w:r>
      <w:r w:rsidRPr="00123287">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rFonts w:ascii="Times New Roman" w:hAnsi="Times New Roman"/>
          <w:sz w:val="24"/>
          <w:szCs w:val="24"/>
          <w:lang w:eastAsia="ru-RU"/>
        </w:rPr>
        <w:t>"</w:t>
      </w:r>
      <w:r w:rsidRPr="00CD0F42">
        <w:rPr>
          <w:rFonts w:ascii="Times New Roman" w:hAnsi="Times New Roman"/>
          <w:i/>
          <w:sz w:val="24"/>
          <w:szCs w:val="24"/>
          <w:lang w:eastAsia="ru-RU"/>
        </w:rPr>
        <w:t>(для государственных и муниципальных учреждений)</w:t>
      </w:r>
      <w:r>
        <w:rPr>
          <w:rFonts w:ascii="Times New Roman" w:hAnsi="Times New Roman"/>
          <w:i/>
          <w:sz w:val="24"/>
          <w:szCs w:val="24"/>
          <w:lang w:eastAsia="ru-RU"/>
        </w:rPr>
        <w:t>.</w:t>
      </w:r>
      <w:r w:rsidRPr="00372026">
        <w:rPr>
          <w:rStyle w:val="aa"/>
          <w:rFonts w:ascii="Times New Roman" w:hAnsi="Times New Roman"/>
          <w:sz w:val="24"/>
          <w:szCs w:val="24"/>
          <w:lang w:eastAsia="ru-RU"/>
        </w:rPr>
        <w:footnoteReference w:id="2"/>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перечень раскрываемой ОО информации;</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ОО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C26C4E" w:rsidRPr="00CD0F42"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ответственность ОО.</w:t>
      </w:r>
    </w:p>
    <w:p w:rsidR="00C26C4E" w:rsidRPr="00CD0F42" w:rsidRDefault="00C26C4E" w:rsidP="00372026">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r w:rsidRPr="00CD0F42">
        <w:rPr>
          <w:rFonts w:ascii="Times New Roman" w:hAnsi="Times New Roman"/>
          <w:sz w:val="24"/>
          <w:szCs w:val="24"/>
        </w:rPr>
        <w:t xml:space="preserve">www.bus.gov.ru </w:t>
      </w:r>
      <w:r w:rsidRPr="00CD0F42">
        <w:rPr>
          <w:rFonts w:ascii="Times New Roman" w:hAnsi="Times New Roman"/>
          <w:i/>
          <w:sz w:val="24"/>
          <w:szCs w:val="24"/>
          <w:lang w:eastAsia="ru-RU"/>
        </w:rPr>
        <w:t>(для государственных и муниципальных учреждений)</w:t>
      </w:r>
      <w:r w:rsidRPr="00CD0F42">
        <w:rPr>
          <w:rFonts w:ascii="Times New Roman" w:hAnsi="Times New Roman"/>
          <w:sz w:val="24"/>
          <w:szCs w:val="24"/>
          <w:lang w:eastAsia="ru-RU"/>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о деятельности ОО</w:t>
      </w:r>
      <w:r>
        <w:rPr>
          <w:rFonts w:ascii="Times New Roman" w:hAnsi="Times New Roman"/>
          <w:sz w:val="24"/>
          <w:szCs w:val="24"/>
          <w:lang w:eastAsia="ru-RU"/>
        </w:rPr>
        <w:t>:</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Pr>
          <w:rFonts w:ascii="Times New Roman" w:hAnsi="Times New Roman"/>
          <w:sz w:val="24"/>
          <w:szCs w:val="24"/>
        </w:rPr>
        <w:t xml:space="preserve">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w:t>
      </w:r>
      <w:r w:rsidRPr="00825E04">
        <w:rPr>
          <w:rFonts w:ascii="Times New Roman" w:hAnsi="Times New Roman"/>
          <w:sz w:val="24"/>
          <w:szCs w:val="24"/>
        </w:rPr>
        <w:t>учредителе, учредителях</w:t>
      </w:r>
      <w:r>
        <w:rPr>
          <w:rFonts w:ascii="Times New Roman" w:hAnsi="Times New Roman"/>
          <w:sz w:val="24"/>
          <w:szCs w:val="24"/>
        </w:rPr>
        <w:t xml:space="preserve"> ОО</w:t>
      </w:r>
      <w:r w:rsidRPr="00CD0F42">
        <w:rPr>
          <w:rFonts w:ascii="Times New Roman" w:hAnsi="Times New Roman"/>
          <w:sz w:val="24"/>
          <w:szCs w:val="24"/>
        </w:rPr>
        <w:t xml:space="preserve">, месте нахождения </w:t>
      </w:r>
      <w:r>
        <w:rPr>
          <w:rFonts w:ascii="Times New Roman" w:hAnsi="Times New Roman"/>
          <w:sz w:val="24"/>
          <w:szCs w:val="24"/>
        </w:rPr>
        <w:t xml:space="preserve">ОО </w:t>
      </w:r>
      <w:r w:rsidRPr="00CD0F42">
        <w:rPr>
          <w:rFonts w:ascii="Times New Roman" w:hAnsi="Times New Roman"/>
          <w:sz w:val="24"/>
          <w:szCs w:val="24"/>
        </w:rPr>
        <w:t>и ее филиалов (</w:t>
      </w:r>
      <w:r w:rsidRPr="00DD03E4">
        <w:rPr>
          <w:rFonts w:ascii="Times New Roman" w:hAnsi="Times New Roman"/>
          <w:i/>
          <w:sz w:val="24"/>
          <w:szCs w:val="24"/>
        </w:rPr>
        <w:t>при наличии</w:t>
      </w:r>
      <w:r w:rsidRPr="00CD0F42">
        <w:rPr>
          <w:rFonts w:ascii="Times New Roman" w:hAnsi="Times New Roman"/>
          <w:sz w:val="24"/>
          <w:szCs w:val="24"/>
        </w:rPr>
        <w:t xml:space="preserve">), </w:t>
      </w:r>
      <w:r w:rsidRPr="00A97DCA">
        <w:rPr>
          <w:rFonts w:ascii="Times New Roman" w:hAnsi="Times New Roman"/>
          <w:sz w:val="24"/>
          <w:szCs w:val="24"/>
        </w:rPr>
        <w:t>режиме, графике</w:t>
      </w:r>
      <w:r w:rsidRPr="00CD0F42">
        <w:rPr>
          <w:rFonts w:ascii="Times New Roman" w:hAnsi="Times New Roman"/>
          <w:sz w:val="24"/>
          <w:szCs w:val="24"/>
        </w:rPr>
        <w:t xml:space="preserve"> работы, контактных телефонах и адресах электронной почты;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информация</w:t>
      </w:r>
      <w:r w:rsidRPr="00CD0F42">
        <w:rPr>
          <w:rFonts w:ascii="Times New Roman" w:hAnsi="Times New Roman"/>
          <w:sz w:val="24"/>
          <w:szCs w:val="24"/>
        </w:rPr>
        <w:t>о структуре и органах управления</w:t>
      </w:r>
      <w:r>
        <w:rPr>
          <w:rFonts w:ascii="Times New Roman" w:hAnsi="Times New Roman"/>
          <w:sz w:val="24"/>
          <w:szCs w:val="24"/>
        </w:rPr>
        <w:t xml:space="preserve"> ОО</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о федеральных государственных образовательных стандартах;</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руководителе</w:t>
      </w:r>
      <w:r>
        <w:rPr>
          <w:rFonts w:ascii="Times New Roman" w:hAnsi="Times New Roman"/>
          <w:sz w:val="24"/>
          <w:szCs w:val="24"/>
        </w:rPr>
        <w:t xml:space="preserve"> ОО</w:t>
      </w:r>
      <w:r w:rsidRPr="00CD0F42">
        <w:rPr>
          <w:rFonts w:ascii="Times New Roman" w:hAnsi="Times New Roman"/>
          <w:sz w:val="24"/>
          <w:szCs w:val="24"/>
        </w:rPr>
        <w:t xml:space="preserve">, его заместителях, руководителях филиалов </w:t>
      </w:r>
      <w:r>
        <w:rPr>
          <w:rFonts w:ascii="Times New Roman" w:hAnsi="Times New Roman"/>
          <w:sz w:val="24"/>
          <w:szCs w:val="24"/>
        </w:rPr>
        <w:t xml:space="preserve">ОО </w:t>
      </w:r>
      <w:r w:rsidRPr="00CD0F42">
        <w:rPr>
          <w:rFonts w:ascii="Times New Roman" w:hAnsi="Times New Roman"/>
          <w:sz w:val="24"/>
          <w:szCs w:val="24"/>
        </w:rPr>
        <w:t>(</w:t>
      </w:r>
      <w:r w:rsidRPr="00844733">
        <w:rPr>
          <w:rFonts w:ascii="Times New Roman" w:hAnsi="Times New Roman"/>
          <w:i/>
          <w:sz w:val="24"/>
          <w:szCs w:val="24"/>
        </w:rPr>
        <w:t>при их наличии</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w:t>
      </w:r>
      <w:r w:rsidRPr="00CD0F42">
        <w:rPr>
          <w:rFonts w:ascii="Times New Roman" w:hAnsi="Times New Roman"/>
          <w:sz w:val="24"/>
          <w:szCs w:val="24"/>
        </w:rPr>
        <w:lastRenderedPageBreak/>
        <w:t>телекоммуникационным сетям, электронных образовательных ресурсах, к которым обеспечивается доступ обучающихся);</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w:t>
      </w:r>
      <w:r w:rsidR="00724466">
        <w:rPr>
          <w:rFonts w:ascii="Times New Roman" w:hAnsi="Times New Roman"/>
          <w:sz w:val="24"/>
          <w:szCs w:val="24"/>
          <w:lang w:eastAsia="ru-RU"/>
        </w:rPr>
        <w:t>,</w:t>
      </w:r>
      <w:r w:rsidRPr="00C61080">
        <w:rPr>
          <w:rFonts w:ascii="Times New Roman" w:hAnsi="Times New Roman"/>
          <w:sz w:val="24"/>
          <w:szCs w:val="24"/>
          <w:lang w:eastAsia="ru-RU"/>
        </w:rPr>
        <w:t xml:space="preserve"> не позднее 1 июля;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обучающимся мер социальной поддержки;</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5E44D4">
      <w:pPr>
        <w:spacing w:after="0" w:line="36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5E44D4">
      <w:pPr>
        <w:pStyle w:val="1"/>
        <w:spacing w:before="0" w:beforeAutospacing="0" w:after="0" w:afterAutospacing="0" w:line="360" w:lineRule="auto"/>
        <w:jc w:val="both"/>
        <w:rPr>
          <w:sz w:val="24"/>
          <w:szCs w:val="24"/>
        </w:rPr>
      </w:pPr>
      <w:r w:rsidRPr="00786424">
        <w:rPr>
          <w:b w:val="0"/>
          <w:sz w:val="24"/>
          <w:szCs w:val="24"/>
        </w:rPr>
        <w:t>– информация о размещении заказов на поставки товаров, выполнение работ, оказание услуг согласно Федеральному закону от 05.04.2013 № 44-ФЗ "О контрактной системе</w:t>
      </w:r>
      <w:r w:rsidRPr="00786424">
        <w:rPr>
          <w:rStyle w:val="docsearchterm"/>
          <w:b w:val="0"/>
          <w:sz w:val="24"/>
          <w:szCs w:val="24"/>
        </w:rPr>
        <w:t>в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r w:rsidRPr="00786424">
        <w:rPr>
          <w:b w:val="0"/>
          <w:i/>
          <w:sz w:val="24"/>
          <w:szCs w:val="24"/>
        </w:rPr>
        <w:t>вправе разместить</w:t>
      </w:r>
      <w:r w:rsidRPr="00786424">
        <w:rPr>
          <w:b w:val="0"/>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ОО:</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устав;</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план финансово-хозяйственной деятельности ОО</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 или бюджетная смета</w:t>
      </w:r>
      <w:r>
        <w:rPr>
          <w:rFonts w:ascii="Times New Roman" w:hAnsi="Times New Roman"/>
          <w:sz w:val="24"/>
          <w:szCs w:val="24"/>
        </w:rPr>
        <w:t>(</w:t>
      </w:r>
      <w:r w:rsidRPr="00CD0F42">
        <w:rPr>
          <w:rFonts w:ascii="Times New Roman" w:hAnsi="Times New Roman"/>
          <w:i/>
          <w:sz w:val="24"/>
          <w:szCs w:val="24"/>
        </w:rPr>
        <w:t>для казенного учреждения</w:t>
      </w:r>
      <w:r>
        <w:rPr>
          <w:rFonts w:ascii="Times New Roman" w:hAnsi="Times New Roman"/>
          <w:sz w:val="24"/>
          <w:szCs w:val="24"/>
        </w:rPr>
        <w:t>)</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обучающихся, правила внутреннего трудового распорядка, коллективный договор;</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 отчет о результатах самообследования;</w:t>
      </w:r>
    </w:p>
    <w:p w:rsidR="00C26C4E"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11FFB" w:rsidRPr="00A11FFB" w:rsidRDefault="00A11FFB" w:rsidP="00A11FFB">
      <w:pPr>
        <w:spacing w:after="0" w:line="360" w:lineRule="auto"/>
        <w:jc w:val="both"/>
        <w:rPr>
          <w:rFonts w:ascii="Times New Roman" w:hAnsi="Times New Roman"/>
          <w:sz w:val="24"/>
          <w:szCs w:val="24"/>
          <w:lang w:eastAsia="ru-RU"/>
        </w:rPr>
      </w:pPr>
      <w:r w:rsidRPr="00A11FFB">
        <w:rPr>
          <w:rFonts w:ascii="Times New Roman" w:hAnsi="Times New Roman"/>
          <w:sz w:val="24"/>
          <w:szCs w:val="24"/>
          <w:lang w:eastAsia="ru-RU"/>
        </w:rPr>
        <w:lastRenderedPageBreak/>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района, городского округа (</w:t>
      </w:r>
      <w:r w:rsidRPr="00BC24E0">
        <w:rPr>
          <w:rFonts w:ascii="Times New Roman" w:hAnsi="Times New Roman"/>
          <w:i/>
          <w:sz w:val="24"/>
          <w:szCs w:val="24"/>
        </w:rPr>
        <w:t>в городах федерального значения – акт органа, определенного законами этих субъектов РФ</w:t>
      </w:r>
      <w:r w:rsidRPr="00CD0F42">
        <w:rPr>
          <w:rFonts w:ascii="Times New Roman" w:hAnsi="Times New Roman"/>
          <w:sz w:val="24"/>
          <w:szCs w:val="24"/>
        </w:rPr>
        <w:t>) о закреплении образовательных организаций за конкретными территориями муниципального района, городского округа (</w:t>
      </w:r>
      <w:r w:rsidRPr="00CD0F42">
        <w:rPr>
          <w:rFonts w:ascii="Times New Roman" w:hAnsi="Times New Roman"/>
          <w:i/>
          <w:sz w:val="24"/>
          <w:szCs w:val="24"/>
        </w:rPr>
        <w:t>для государственных и муниципальных образовательных организаций</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Pr>
          <w:rFonts w:ascii="Times New Roman" w:hAnsi="Times New Roman"/>
          <w:i/>
          <w:sz w:val="24"/>
          <w:szCs w:val="24"/>
        </w:rPr>
        <w:t xml:space="preserve">ОО </w:t>
      </w:r>
      <w:r w:rsidRPr="00CD0F42">
        <w:rPr>
          <w:rFonts w:ascii="Times New Roman" w:hAnsi="Times New Roman"/>
          <w:i/>
          <w:sz w:val="24"/>
          <w:szCs w:val="24"/>
        </w:rPr>
        <w:t xml:space="preserve">и на официальном сайте </w:t>
      </w:r>
      <w:r>
        <w:rPr>
          <w:rFonts w:ascii="Times New Roman" w:hAnsi="Times New Roman"/>
          <w:i/>
          <w:sz w:val="24"/>
          <w:szCs w:val="24"/>
        </w:rPr>
        <w:t xml:space="preserve">ОО </w:t>
      </w:r>
      <w:r w:rsidRPr="00CD0F42">
        <w:rPr>
          <w:rFonts w:ascii="Times New Roman" w:hAnsi="Times New Roman"/>
          <w:i/>
          <w:sz w:val="24"/>
          <w:szCs w:val="24"/>
        </w:rPr>
        <w:t>в сети Интернет –при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уведомление о прекращении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595E5E" w:rsidRDefault="00C26C4E" w:rsidP="00CD0F42">
      <w:pPr>
        <w:pStyle w:val="tocenter"/>
        <w:spacing w:before="0" w:beforeAutospacing="0" w:after="0" w:afterAutospacing="0" w:line="360" w:lineRule="auto"/>
        <w:jc w:val="both"/>
      </w:pPr>
      <w:r>
        <w:t xml:space="preserve">2.4. </w:t>
      </w:r>
      <w:r w:rsidRPr="00595E5E">
        <w:t>Государственное (муниципальное)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CD0F42">
      <w:pPr>
        <w:spacing w:after="0" w:line="360" w:lineRule="auto"/>
        <w:jc w:val="both"/>
        <w:rPr>
          <w:rFonts w:ascii="Times New Roman" w:hAnsi="Times New Roman"/>
          <w:sz w:val="24"/>
          <w:szCs w:val="24"/>
          <w:lang w:eastAsia="ru-RU"/>
        </w:rPr>
      </w:pPr>
      <w:bookmarkStart w:id="0" w:name="59"/>
      <w:bookmarkStart w:id="1" w:name="60"/>
      <w:bookmarkEnd w:id="0"/>
      <w:bookmarkEnd w:id="1"/>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2" w:name="62"/>
      <w:bookmarkEnd w:id="2"/>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3" w:name="64"/>
      <w:bookmarkEnd w:id="3"/>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4" w:name="66"/>
      <w:bookmarkEnd w:id="4"/>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5" w:name="68"/>
      <w:bookmarkEnd w:id="5"/>
    </w:p>
    <w:p w:rsidR="00C26C4E" w:rsidRPr="00E64CA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положение о филиалах, представительствах учреждения (</w:t>
      </w:r>
      <w:r w:rsidRPr="00847701">
        <w:rPr>
          <w:rFonts w:ascii="Times New Roman" w:hAnsi="Times New Roman"/>
          <w:i/>
          <w:sz w:val="24"/>
          <w:szCs w:val="24"/>
          <w:lang w:eastAsia="ru-RU"/>
        </w:rPr>
        <w:t xml:space="preserve">при наличии филиалов, </w:t>
      </w:r>
      <w:r w:rsidRPr="00E64CA2">
        <w:rPr>
          <w:rFonts w:ascii="Times New Roman" w:hAnsi="Times New Roman"/>
          <w:i/>
          <w:sz w:val="24"/>
          <w:szCs w:val="24"/>
          <w:lang w:eastAsia="ru-RU"/>
        </w:rPr>
        <w:t>представительств</w:t>
      </w:r>
      <w:r w:rsidRPr="00E64CA2">
        <w:rPr>
          <w:rFonts w:ascii="Times New Roman" w:hAnsi="Times New Roman"/>
          <w:sz w:val="24"/>
          <w:szCs w:val="24"/>
          <w:lang w:eastAsia="ru-RU"/>
        </w:rPr>
        <w:t>);</w:t>
      </w:r>
      <w:bookmarkStart w:id="6" w:name="70"/>
      <w:bookmarkEnd w:id="6"/>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сведения о составе наблюдательного совета автономного учреждения (</w:t>
      </w:r>
      <w:r w:rsidRPr="00E64CA2">
        <w:rPr>
          <w:rFonts w:ascii="Times New Roman" w:hAnsi="Times New Roman"/>
          <w:i/>
          <w:sz w:val="24"/>
          <w:szCs w:val="24"/>
          <w:lang w:eastAsia="ru-RU"/>
        </w:rPr>
        <w:t>для автономных учреждений</w:t>
      </w:r>
      <w:r w:rsidRPr="00E64CA2">
        <w:rPr>
          <w:rFonts w:ascii="Times New Roman" w:hAnsi="Times New Roman"/>
          <w:sz w:val="24"/>
          <w:szCs w:val="24"/>
          <w:lang w:eastAsia="ru-RU"/>
        </w:rPr>
        <w:t>);</w:t>
      </w:r>
      <w:bookmarkStart w:id="7" w:name="72"/>
      <w:bookmarkEnd w:id="7"/>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lastRenderedPageBreak/>
        <w:t>–</w:t>
      </w:r>
      <w:r w:rsidRPr="00E64CA2">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8" w:name="74"/>
      <w:bookmarkEnd w:id="8"/>
    </w:p>
    <w:p w:rsidR="00C26C4E" w:rsidRPr="00CD0F4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 (</w:t>
      </w:r>
      <w:r w:rsidRPr="00E64CA2">
        <w:rPr>
          <w:rFonts w:ascii="Times New Roman" w:hAnsi="Times New Roman"/>
          <w:i/>
          <w:sz w:val="24"/>
          <w:szCs w:val="24"/>
          <w:lang w:eastAsia="ru-RU"/>
        </w:rPr>
        <w:t>для автономных и бюджетных учреждений</w:t>
      </w:r>
      <w:r w:rsidRPr="00E64CA2">
        <w:rPr>
          <w:rFonts w:ascii="Times New Roman" w:hAnsi="Times New Roman"/>
          <w:sz w:val="24"/>
          <w:szCs w:val="24"/>
          <w:lang w:eastAsia="ru-RU"/>
        </w:rPr>
        <w:t>);</w:t>
      </w:r>
      <w:bookmarkStart w:id="9" w:name="76"/>
      <w:bookmarkEnd w:id="9"/>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0" w:name="78"/>
      <w:bookmarkEnd w:id="10"/>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1" w:name="80"/>
      <w:bookmarkEnd w:id="11"/>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Государственное (муниципальное) учреждение так</w:t>
      </w:r>
      <w:r w:rsidRPr="00E64CA2">
        <w:rPr>
          <w:rFonts w:ascii="Times New Roman" w:hAnsi="Times New Roman"/>
          <w:sz w:val="24"/>
          <w:szCs w:val="24"/>
          <w:lang w:eastAsia="ru-RU"/>
        </w:rPr>
        <w:t>же предоставляет в электронном структурированном виде:</w:t>
      </w:r>
      <w:bookmarkStart w:id="12" w:name="85"/>
      <w:bookmarkStart w:id="13" w:name="86"/>
      <w:bookmarkEnd w:id="12"/>
      <w:bookmarkEnd w:id="13"/>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общую информацию об учреждении;</w:t>
      </w:r>
      <w:bookmarkStart w:id="14" w:name="88"/>
      <w:bookmarkEnd w:id="14"/>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bookmarkStart w:id="15" w:name="90"/>
      <w:bookmarkStart w:id="16" w:name="92"/>
      <w:bookmarkEnd w:id="15"/>
      <w:bookmarkEnd w:id="16"/>
      <w:r w:rsidRPr="00CD0F42">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об операциях с целевыми средствами из бюджета;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информацию о показателях бюджетной сметы (</w:t>
      </w:r>
      <w:r w:rsidRPr="00CD0F42">
        <w:rPr>
          <w:rFonts w:ascii="Times New Roman" w:hAnsi="Times New Roman"/>
          <w:i/>
          <w:sz w:val="24"/>
          <w:szCs w:val="24"/>
          <w:lang w:eastAsia="ru-RU"/>
        </w:rPr>
        <w:t>для казенных учреждений</w:t>
      </w:r>
      <w:r w:rsidRPr="00CD0F42">
        <w:rPr>
          <w:rFonts w:ascii="Times New Roman" w:hAnsi="Times New Roman"/>
          <w:sz w:val="24"/>
          <w:szCs w:val="24"/>
          <w:lang w:eastAsia="ru-RU"/>
        </w:rPr>
        <w:t>);</w:t>
      </w:r>
      <w:bookmarkStart w:id="17" w:name="96"/>
      <w:bookmarkEnd w:id="17"/>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CD0F42">
      <w:pPr>
        <w:spacing w:after="0" w:line="360" w:lineRule="auto"/>
        <w:jc w:val="both"/>
        <w:rPr>
          <w:rFonts w:ascii="Times New Roman" w:hAnsi="Times New Roman"/>
          <w:i/>
          <w:sz w:val="24"/>
          <w:szCs w:val="24"/>
          <w:lang w:eastAsia="ru-RU"/>
        </w:rPr>
      </w:pPr>
      <w:r w:rsidRPr="00825E04">
        <w:rPr>
          <w:rFonts w:ascii="Times New Roman" w:hAnsi="Times New Roman"/>
          <w:sz w:val="24"/>
          <w:szCs w:val="24"/>
        </w:rPr>
        <w:t>–информацию о годовой бухгалтерской отчетности учреждения.</w:t>
      </w:r>
    </w:p>
    <w:p w:rsidR="00C26C4E" w:rsidRPr="008852A0"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2.5. </w:t>
      </w:r>
      <w:r w:rsidRPr="008852A0">
        <w:rPr>
          <w:rFonts w:ascii="Times New Roman" w:hAnsi="Times New Roman"/>
          <w:sz w:val="24"/>
          <w:szCs w:val="24"/>
          <w:lang w:eastAsia="ru-RU"/>
        </w:rPr>
        <w:t>Автономное учреждение обеспечивает открытость и доступность сведений, содержащихся в следующих документах:</w:t>
      </w:r>
      <w:bookmarkStart w:id="18" w:name="67"/>
      <w:bookmarkEnd w:id="18"/>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устав автономного учреждения, в т</w:t>
      </w:r>
      <w:r>
        <w:rPr>
          <w:rFonts w:ascii="Times New Roman" w:hAnsi="Times New Roman"/>
          <w:sz w:val="24"/>
          <w:szCs w:val="24"/>
          <w:lang w:eastAsia="ru-RU"/>
        </w:rPr>
        <w:t>.</w:t>
      </w:r>
      <w:r w:rsidRPr="00CD0F42">
        <w:rPr>
          <w:rFonts w:ascii="Times New Roman" w:hAnsi="Times New Roman"/>
          <w:sz w:val="24"/>
          <w:szCs w:val="24"/>
          <w:lang w:eastAsia="ru-RU"/>
        </w:rPr>
        <w:t xml:space="preserve"> ч</w:t>
      </w:r>
      <w:r>
        <w:rPr>
          <w:rFonts w:ascii="Times New Roman" w:hAnsi="Times New Roman"/>
          <w:sz w:val="24"/>
          <w:szCs w:val="24"/>
          <w:lang w:eastAsia="ru-RU"/>
        </w:rPr>
        <w:t>.</w:t>
      </w:r>
      <w:r w:rsidRPr="00CD0F42">
        <w:rPr>
          <w:rFonts w:ascii="Times New Roman" w:hAnsi="Times New Roman"/>
          <w:sz w:val="24"/>
          <w:szCs w:val="24"/>
          <w:lang w:eastAsia="ru-RU"/>
        </w:rPr>
        <w:t xml:space="preserve"> внесенные в него изменения;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свидетельство о государственной регистрации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создании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назначении руководителя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положение о филиалах, представительствах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содержащие сведения о составе наблюдательного совета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план финансово-хозяйственной деятельности автономного учреждения;</w:t>
      </w:r>
      <w:bookmarkStart w:id="19" w:name="82"/>
      <w:bookmarkEnd w:id="19"/>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годовая бухгалтерская отчетность автономного учреждения;</w:t>
      </w:r>
      <w:bookmarkStart w:id="20" w:name="84"/>
      <w:bookmarkStart w:id="21" w:name="547"/>
      <w:bookmarkEnd w:id="20"/>
      <w:bookmarkEnd w:id="21"/>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составленные по итогам контрольных мероприятий, проведенных в отношении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государственное (муниципальное) задание на оказание услуг (выполнение работ);</w:t>
      </w:r>
    </w:p>
    <w:p w:rsidR="00C26C4E" w:rsidRPr="00CD0F42" w:rsidRDefault="00C26C4E" w:rsidP="00825E04">
      <w:pPr>
        <w:spacing w:after="0"/>
        <w:jc w:val="both"/>
        <w:rPr>
          <w:rFonts w:ascii="Times New Roman" w:hAnsi="Times New Roman"/>
          <w:i/>
          <w:sz w:val="24"/>
          <w:szCs w:val="24"/>
          <w:lang w:eastAsia="ru-RU"/>
        </w:rPr>
      </w:pPr>
      <w:r w:rsidRPr="00C96664">
        <w:rPr>
          <w:rFonts w:ascii="Times New Roman" w:hAnsi="Times New Roman"/>
          <w:sz w:val="24"/>
          <w:szCs w:val="24"/>
        </w:rPr>
        <w:lastRenderedPageBreak/>
        <w:t>–</w:t>
      </w:r>
      <w:r w:rsidRPr="00CD0F42">
        <w:rPr>
          <w:rFonts w:ascii="Times New Roman" w:hAnsi="Times New Roman"/>
          <w:sz w:val="24"/>
          <w:szCs w:val="24"/>
          <w:lang w:eastAsia="ru-RU"/>
        </w:rPr>
        <w:t>отчет о результатах деятельности автономного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r w:rsidRPr="00CD0F42">
        <w:rPr>
          <w:rStyle w:val="aa"/>
          <w:rFonts w:ascii="Times New Roman" w:hAnsi="Times New Roman"/>
          <w:sz w:val="24"/>
          <w:szCs w:val="24"/>
          <w:lang w:eastAsia="ru-RU"/>
        </w:rPr>
        <w:footnoteReference w:id="3"/>
      </w:r>
    </w:p>
    <w:p w:rsidR="00C26C4E" w:rsidRPr="00CD0F42" w:rsidRDefault="00C26C4E" w:rsidP="00825E04">
      <w:pPr>
        <w:spacing w:after="0"/>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6</w:t>
      </w:r>
      <w:r w:rsidRPr="00CD0F42">
        <w:rPr>
          <w:rFonts w:ascii="Times New Roman" w:hAnsi="Times New Roman"/>
          <w:sz w:val="24"/>
          <w:szCs w:val="24"/>
          <w:lang w:eastAsia="ru-RU"/>
        </w:rPr>
        <w:t xml:space="preserve">. 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Pr="00CD0F42">
        <w:rPr>
          <w:rFonts w:ascii="Times New Roman" w:hAnsi="Times New Roman"/>
          <w:i/>
          <w:sz w:val="24"/>
          <w:szCs w:val="24"/>
          <w:lang w:eastAsia="ru-RU"/>
        </w:rPr>
        <w:t xml:space="preserve"> об официальном сайте ОО</w:t>
      </w:r>
      <w:r w:rsidRPr="00415ACE">
        <w:rPr>
          <w:rFonts w:ascii="Times New Roman" w:hAnsi="Times New Roman"/>
          <w:i/>
          <w:sz w:val="24"/>
          <w:szCs w:val="24"/>
          <w:lang w:eastAsia="ru-RU"/>
        </w:rPr>
        <w:t>).</w:t>
      </w:r>
    </w:p>
    <w:p w:rsidR="00C26C4E" w:rsidRPr="00CD0F42" w:rsidRDefault="00C26C4E" w:rsidP="00825E04">
      <w:pPr>
        <w:spacing w:after="0"/>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825E04">
      <w:pPr>
        <w:pStyle w:val="hp"/>
        <w:spacing w:before="0" w:beforeAutospacing="0" w:after="0" w:afterAutospacing="0" w:line="276" w:lineRule="auto"/>
        <w:jc w:val="both"/>
      </w:pPr>
      <w:r>
        <w:t>а)</w:t>
      </w:r>
      <w:r w:rsidRPr="00CD0F42">
        <w:t xml:space="preserve"> о руководителе</w:t>
      </w:r>
      <w:r>
        <w:t xml:space="preserve"> ОО</w:t>
      </w:r>
      <w:r w:rsidRPr="00CD0F42">
        <w:t xml:space="preserve">, его заместителях, руководителях филиалов </w:t>
      </w:r>
      <w:r>
        <w:t xml:space="preserve">ОО </w:t>
      </w:r>
      <w:r w:rsidRPr="00CD0F42">
        <w:t>(</w:t>
      </w:r>
      <w:r w:rsidRPr="00415ACE">
        <w:rPr>
          <w:i/>
        </w:rPr>
        <w:t>при их наличии</w:t>
      </w:r>
      <w:r w:rsidRPr="00CD0F42">
        <w:t>), в т</w:t>
      </w:r>
      <w:r>
        <w:t>.</w:t>
      </w:r>
      <w:r w:rsidRPr="00CD0F42">
        <w:t xml:space="preserve"> ч</w:t>
      </w:r>
      <w:r>
        <w:t>.</w:t>
      </w:r>
      <w:r w:rsidRPr="00CD0F42">
        <w:t>:</w:t>
      </w:r>
    </w:p>
    <w:p w:rsidR="00C26C4E" w:rsidRPr="00CD0F42" w:rsidRDefault="00C26C4E" w:rsidP="00825E04">
      <w:pPr>
        <w:pStyle w:val="hp"/>
        <w:spacing w:before="0" w:beforeAutospacing="0" w:after="0" w:afterAutospacing="0" w:line="276" w:lineRule="auto"/>
        <w:jc w:val="both"/>
      </w:pPr>
      <w:bookmarkStart w:id="22" w:name="541"/>
      <w:bookmarkStart w:id="23" w:name="542"/>
      <w:bookmarkEnd w:id="22"/>
      <w:bookmarkEnd w:id="23"/>
      <w:r w:rsidRPr="00C96664">
        <w:t>–</w:t>
      </w:r>
      <w:r w:rsidRPr="00CD0F42">
        <w:t xml:space="preserve"> фамилия, имя, отчество (при наличии) руководителя, его заместителей;</w:t>
      </w:r>
      <w:bookmarkStart w:id="24" w:name="544"/>
      <w:bookmarkEnd w:id="24"/>
    </w:p>
    <w:p w:rsidR="00C26C4E" w:rsidRPr="00CD0F42" w:rsidRDefault="00C26C4E" w:rsidP="00825E04">
      <w:pPr>
        <w:pStyle w:val="hp"/>
        <w:spacing w:before="0" w:beforeAutospacing="0" w:after="0" w:afterAutospacing="0" w:line="276" w:lineRule="auto"/>
        <w:jc w:val="both"/>
      </w:pPr>
      <w:r w:rsidRPr="00C96664">
        <w:t>–</w:t>
      </w:r>
      <w:r w:rsidRPr="00CD0F42">
        <w:t xml:space="preserve"> должность руководителя, его заместителей;</w:t>
      </w:r>
      <w:bookmarkStart w:id="25" w:name="546"/>
      <w:bookmarkEnd w:id="25"/>
    </w:p>
    <w:p w:rsidR="00C26C4E" w:rsidRPr="00CD0F42" w:rsidRDefault="00C26C4E" w:rsidP="00825E04">
      <w:pPr>
        <w:pStyle w:val="hp"/>
        <w:spacing w:before="0" w:beforeAutospacing="0" w:after="0" w:afterAutospacing="0" w:line="276" w:lineRule="auto"/>
        <w:jc w:val="both"/>
      </w:pPr>
      <w:r w:rsidRPr="00C96664">
        <w:t>–</w:t>
      </w:r>
      <w:r w:rsidRPr="00CD0F42">
        <w:t xml:space="preserve"> контактные телефоны;</w:t>
      </w:r>
      <w:bookmarkStart w:id="26" w:name="548"/>
      <w:bookmarkEnd w:id="26"/>
    </w:p>
    <w:p w:rsidR="00C26C4E" w:rsidRPr="00CD0F42" w:rsidRDefault="00C26C4E" w:rsidP="00825E04">
      <w:pPr>
        <w:pStyle w:val="hp"/>
        <w:spacing w:before="0" w:beforeAutospacing="0" w:after="0" w:afterAutospacing="0" w:line="276" w:lineRule="auto"/>
        <w:jc w:val="both"/>
      </w:pPr>
      <w:r w:rsidRPr="00C96664">
        <w:t>–</w:t>
      </w:r>
      <w:r w:rsidRPr="00CD0F42">
        <w:t xml:space="preserve"> адрес электронной почты;</w:t>
      </w:r>
      <w:bookmarkStart w:id="27" w:name="490"/>
      <w:bookmarkEnd w:id="27"/>
    </w:p>
    <w:p w:rsidR="00C26C4E" w:rsidRPr="00CD0F42" w:rsidRDefault="00C26C4E" w:rsidP="00825E04">
      <w:pPr>
        <w:pStyle w:val="hp"/>
        <w:spacing w:before="0" w:beforeAutospacing="0" w:after="0" w:afterAutospacing="0" w:line="276"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8" w:name="551"/>
      <w:bookmarkStart w:id="29" w:name="552"/>
      <w:bookmarkEnd w:id="28"/>
      <w:bookmarkEnd w:id="29"/>
    </w:p>
    <w:p w:rsidR="00C26C4E" w:rsidRPr="00CD0F42" w:rsidRDefault="00C26C4E" w:rsidP="00825E04">
      <w:pPr>
        <w:pStyle w:val="hp"/>
        <w:spacing w:before="0" w:beforeAutospacing="0" w:after="0" w:afterAutospacing="0" w:line="276" w:lineRule="auto"/>
        <w:jc w:val="both"/>
      </w:pPr>
      <w:r w:rsidRPr="00C96664">
        <w:t>–</w:t>
      </w:r>
      <w:r w:rsidRPr="00CD0F42">
        <w:t xml:space="preserve"> фамилия, имя, отчество (</w:t>
      </w:r>
      <w:r w:rsidRPr="005627B4">
        <w:rPr>
          <w:i/>
        </w:rPr>
        <w:t>при наличии</w:t>
      </w:r>
      <w:r w:rsidRPr="00CD0F42">
        <w:t>) работника;</w:t>
      </w:r>
      <w:bookmarkStart w:id="30" w:name="554"/>
      <w:bookmarkEnd w:id="30"/>
    </w:p>
    <w:p w:rsidR="00C26C4E" w:rsidRPr="00CD0F42" w:rsidRDefault="00C26C4E" w:rsidP="00825E04">
      <w:pPr>
        <w:pStyle w:val="hp"/>
        <w:spacing w:before="0" w:beforeAutospacing="0" w:after="0" w:afterAutospacing="0" w:line="276" w:lineRule="auto"/>
        <w:jc w:val="both"/>
      </w:pPr>
      <w:r w:rsidRPr="00C96664">
        <w:t>–</w:t>
      </w:r>
      <w:r w:rsidRPr="00CD0F42">
        <w:t xml:space="preserve"> занимаемая должность (должности);</w:t>
      </w:r>
      <w:bookmarkStart w:id="31" w:name="556"/>
      <w:bookmarkEnd w:id="31"/>
    </w:p>
    <w:p w:rsidR="00C26C4E" w:rsidRPr="00CD0F42" w:rsidRDefault="00C26C4E" w:rsidP="00825E04">
      <w:pPr>
        <w:pStyle w:val="hp"/>
        <w:spacing w:before="0" w:beforeAutospacing="0" w:after="0" w:afterAutospacing="0" w:line="276" w:lineRule="auto"/>
        <w:jc w:val="both"/>
      </w:pPr>
      <w:r w:rsidRPr="00C96664">
        <w:t>–</w:t>
      </w:r>
      <w:r w:rsidRPr="00CD0F42">
        <w:t xml:space="preserve"> преподаваемые дисциплины;</w:t>
      </w:r>
      <w:bookmarkStart w:id="32" w:name="558"/>
      <w:bookmarkEnd w:id="32"/>
    </w:p>
    <w:p w:rsidR="00C26C4E" w:rsidRPr="00CD0F42" w:rsidRDefault="00C26C4E" w:rsidP="00825E04">
      <w:pPr>
        <w:pStyle w:val="hp"/>
        <w:spacing w:before="0" w:beforeAutospacing="0" w:after="0" w:afterAutospacing="0" w:line="276" w:lineRule="auto"/>
        <w:jc w:val="both"/>
      </w:pPr>
      <w:r w:rsidRPr="00C96664">
        <w:t>–</w:t>
      </w:r>
      <w:r w:rsidRPr="00CD0F42">
        <w:t xml:space="preserve"> ученая степень (</w:t>
      </w:r>
      <w:r w:rsidRPr="005627B4">
        <w:rPr>
          <w:i/>
        </w:rPr>
        <w:t>при наличии</w:t>
      </w:r>
      <w:r w:rsidRPr="00CD0F42">
        <w:t>);</w:t>
      </w:r>
      <w:bookmarkStart w:id="33" w:name="560"/>
      <w:bookmarkEnd w:id="33"/>
    </w:p>
    <w:p w:rsidR="00C26C4E" w:rsidRPr="00CD0F42" w:rsidRDefault="00C26C4E" w:rsidP="00825E04">
      <w:pPr>
        <w:pStyle w:val="hp"/>
        <w:spacing w:before="0" w:beforeAutospacing="0" w:after="0" w:afterAutospacing="0" w:line="276" w:lineRule="auto"/>
        <w:jc w:val="both"/>
      </w:pPr>
      <w:r w:rsidRPr="00C96664">
        <w:t>–</w:t>
      </w:r>
      <w:r w:rsidRPr="00CD0F42">
        <w:t xml:space="preserve"> ученое звание (</w:t>
      </w:r>
      <w:r w:rsidRPr="005627B4">
        <w:rPr>
          <w:i/>
        </w:rPr>
        <w:t>при наличии</w:t>
      </w:r>
      <w:r w:rsidRPr="00CD0F42">
        <w:t>);</w:t>
      </w:r>
      <w:bookmarkStart w:id="34" w:name="562"/>
      <w:bookmarkEnd w:id="34"/>
    </w:p>
    <w:p w:rsidR="00C26C4E" w:rsidRPr="00CD0F42" w:rsidRDefault="00C26C4E" w:rsidP="00825E04">
      <w:pPr>
        <w:pStyle w:val="hp"/>
        <w:spacing w:before="0" w:beforeAutospacing="0" w:after="0" w:afterAutospacing="0" w:line="276" w:lineRule="auto"/>
        <w:jc w:val="both"/>
      </w:pPr>
      <w:r w:rsidRPr="00C96664">
        <w:t>–</w:t>
      </w:r>
      <w:r w:rsidRPr="00CD0F42">
        <w:t xml:space="preserve"> наименование направления подготовки и (или) специальности;</w:t>
      </w:r>
      <w:bookmarkStart w:id="35" w:name="564"/>
      <w:bookmarkEnd w:id="35"/>
    </w:p>
    <w:p w:rsidR="00C26C4E" w:rsidRPr="00CD0F42" w:rsidRDefault="00C26C4E" w:rsidP="00825E04">
      <w:pPr>
        <w:pStyle w:val="hp"/>
        <w:spacing w:before="0" w:beforeAutospacing="0" w:after="0" w:afterAutospacing="0" w:line="276"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6" w:name="566"/>
      <w:bookmarkEnd w:id="36"/>
    </w:p>
    <w:p w:rsidR="00C26C4E" w:rsidRPr="00CD0F42" w:rsidRDefault="00C26C4E" w:rsidP="00825E04">
      <w:pPr>
        <w:pStyle w:val="hp"/>
        <w:spacing w:before="0" w:beforeAutospacing="0" w:after="0" w:afterAutospacing="0" w:line="276" w:lineRule="auto"/>
        <w:jc w:val="both"/>
      </w:pPr>
      <w:r w:rsidRPr="00C96664">
        <w:t>–</w:t>
      </w:r>
      <w:r w:rsidRPr="00CD0F42">
        <w:t xml:space="preserve"> общий стаж работы;</w:t>
      </w:r>
      <w:bookmarkStart w:id="37" w:name="568"/>
      <w:bookmarkEnd w:id="37"/>
    </w:p>
    <w:p w:rsidR="00C26C4E" w:rsidRPr="00CD0F42" w:rsidRDefault="00C26C4E" w:rsidP="00825E04">
      <w:pPr>
        <w:pStyle w:val="hp"/>
        <w:spacing w:before="0" w:beforeAutospacing="0" w:after="0" w:afterAutospacing="0" w:line="276" w:lineRule="auto"/>
        <w:jc w:val="both"/>
      </w:pPr>
      <w:r w:rsidRPr="00C96664">
        <w:t>–</w:t>
      </w:r>
      <w:r w:rsidRPr="00CD0F42">
        <w:t xml:space="preserve"> стаж работы по специальности;</w:t>
      </w:r>
    </w:p>
    <w:p w:rsidR="00C26C4E" w:rsidRPr="00CD0F42" w:rsidRDefault="00C26C4E" w:rsidP="00825E04">
      <w:pPr>
        <w:spacing w:after="0"/>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иная информация о работниках ОО,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 xml:space="preserve">сьменное согласие (в том числе–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C26C4E" w:rsidRPr="00CD0F42" w:rsidRDefault="00C26C4E" w:rsidP="00825E04">
      <w:pPr>
        <w:spacing w:after="0"/>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8</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824699">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 образовательной организации</w:t>
      </w:r>
    </w:p>
    <w:p w:rsidR="00C26C4E" w:rsidRPr="00CD0F42" w:rsidRDefault="00C26C4E" w:rsidP="00CD0F42">
      <w:pPr>
        <w:pStyle w:val="hp"/>
        <w:spacing w:before="0" w:beforeAutospacing="0" w:after="0" w:afterAutospacing="0" w:line="360" w:lineRule="auto"/>
        <w:jc w:val="both"/>
      </w:pPr>
      <w:r w:rsidRPr="00CD0F42">
        <w:t>3.1. О</w:t>
      </w:r>
      <w:r>
        <w:t>бразовательная организация</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CD0F42">
      <w:pPr>
        <w:pStyle w:val="hp"/>
        <w:spacing w:before="0" w:beforeAutospacing="0" w:after="0" w:afterAutospacing="0" w:line="360" w:lineRule="auto"/>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0F051B">
      <w:pPr>
        <w:pStyle w:val="hp"/>
        <w:spacing w:before="0" w:beforeAutospacing="0" w:after="0" w:afterAutospacing="0" w:line="360" w:lineRule="auto"/>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2C265E">
      <w:pgSz w:w="11906" w:h="16838"/>
      <w:pgMar w:top="28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FB5" w:rsidRDefault="005F3FB5" w:rsidP="006B7E8C">
      <w:pPr>
        <w:spacing w:after="0" w:line="240" w:lineRule="auto"/>
      </w:pPr>
      <w:r>
        <w:separator/>
      </w:r>
    </w:p>
  </w:endnote>
  <w:endnote w:type="continuationSeparator" w:id="1">
    <w:p w:rsidR="005F3FB5" w:rsidRDefault="005F3FB5" w:rsidP="006B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FB5" w:rsidRDefault="005F3FB5" w:rsidP="006B7E8C">
      <w:pPr>
        <w:spacing w:after="0" w:line="240" w:lineRule="auto"/>
      </w:pPr>
      <w:r>
        <w:separator/>
      </w:r>
    </w:p>
  </w:footnote>
  <w:footnote w:type="continuationSeparator" w:id="1">
    <w:p w:rsidR="005F3FB5" w:rsidRDefault="005F3FB5" w:rsidP="006B7E8C">
      <w:pPr>
        <w:spacing w:after="0" w:line="240" w:lineRule="auto"/>
      </w:pPr>
      <w:r>
        <w:continuationSeparator/>
      </w:r>
    </w:p>
  </w:footnote>
  <w:footnote w:id="2">
    <w:p w:rsidR="00C26C4E" w:rsidRDefault="00C26C4E" w:rsidP="00372026">
      <w:pPr>
        <w:autoSpaceDE w:val="0"/>
        <w:autoSpaceDN w:val="0"/>
        <w:adjustRightInd w:val="0"/>
        <w:spacing w:after="0" w:line="240" w:lineRule="auto"/>
        <w:jc w:val="both"/>
      </w:pPr>
      <w:r w:rsidRPr="00372026">
        <w:rPr>
          <w:rStyle w:val="aa"/>
          <w:rFonts w:ascii="Times New Roman" w:hAnsi="Times New Roman"/>
          <w:sz w:val="20"/>
          <w:szCs w:val="20"/>
        </w:rPr>
        <w:footnoteRef/>
      </w:r>
      <w:r w:rsidRPr="00372026">
        <w:rPr>
          <w:rFonts w:ascii="Times New Roman" w:hAnsi="Times New Roman"/>
          <w:sz w:val="20"/>
          <w:szCs w:val="20"/>
        </w:rPr>
        <w:t xml:space="preserve"> Федеральные органы исполнительной власти, органы государственной власти субъекта РФ (органы местного самоуправления), осуществляющие функции и полномочия учредителя в отношении учреждений, обеспечивают размещение на официальном сайте </w:t>
      </w:r>
      <w:r w:rsidRPr="00372026">
        <w:rPr>
          <w:rFonts w:ascii="Times New Roman" w:hAnsi="Times New Roman"/>
          <w:iCs/>
          <w:sz w:val="20"/>
          <w:szCs w:val="20"/>
        </w:rPr>
        <w:t>www.bus.gov.ru</w:t>
      </w:r>
      <w:r w:rsidRPr="00372026">
        <w:rPr>
          <w:rFonts w:ascii="Times New Roman" w:hAnsi="Times New Roman"/>
          <w:sz w:val="20"/>
          <w:szCs w:val="20"/>
        </w:rPr>
        <w:t xml:space="preserve"> информации о своих подведомственных учреждениях, которым доводятся государственные (муниципальные) задания и предоставляются субсидии на иные цели. Для обособленных структурных подразделений данную информацию указывает учреждение.</w:t>
      </w:r>
    </w:p>
  </w:footnote>
  <w:footnote w:id="3">
    <w:p w:rsidR="00C26C4E" w:rsidRDefault="00C26C4E" w:rsidP="00F04A8E">
      <w:pPr>
        <w:pStyle w:val="a8"/>
        <w:spacing w:line="360" w:lineRule="auto"/>
        <w:jc w:val="both"/>
      </w:pPr>
      <w:r w:rsidRPr="00F04A8E">
        <w:rPr>
          <w:rStyle w:val="aa"/>
          <w:rFonts w:ascii="Times New Roman" w:hAnsi="Times New Roman"/>
        </w:rPr>
        <w:footnoteRef/>
      </w:r>
      <w:r w:rsidRPr="00F04A8E">
        <w:rPr>
          <w:rFonts w:ascii="Times New Roman" w:hAnsi="Times New Roman"/>
        </w:rPr>
        <w:t xml:space="preserve"> Повтор требований различных нормативных правовых актов по раскрытию определенной информации предполагает возможность учета таковых при издании собственного локального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B39AE"/>
    <w:rsid w:val="00007D22"/>
    <w:rsid w:val="00020019"/>
    <w:rsid w:val="000467C9"/>
    <w:rsid w:val="000472DD"/>
    <w:rsid w:val="00052125"/>
    <w:rsid w:val="0005373F"/>
    <w:rsid w:val="000554BA"/>
    <w:rsid w:val="000556D6"/>
    <w:rsid w:val="00091CBD"/>
    <w:rsid w:val="0009201A"/>
    <w:rsid w:val="00095C56"/>
    <w:rsid w:val="00095FFF"/>
    <w:rsid w:val="000B2C7F"/>
    <w:rsid w:val="000C3DFF"/>
    <w:rsid w:val="000D0D5C"/>
    <w:rsid w:val="000E1A8C"/>
    <w:rsid w:val="000F051B"/>
    <w:rsid w:val="00123287"/>
    <w:rsid w:val="0012704A"/>
    <w:rsid w:val="0014060E"/>
    <w:rsid w:val="00160CCC"/>
    <w:rsid w:val="001876BA"/>
    <w:rsid w:val="001A25C2"/>
    <w:rsid w:val="001F4CFB"/>
    <w:rsid w:val="002075D5"/>
    <w:rsid w:val="0021643B"/>
    <w:rsid w:val="00230342"/>
    <w:rsid w:val="00233748"/>
    <w:rsid w:val="00242A8F"/>
    <w:rsid w:val="00284F7E"/>
    <w:rsid w:val="00290901"/>
    <w:rsid w:val="002A3CB0"/>
    <w:rsid w:val="002A7ECF"/>
    <w:rsid w:val="002B25B8"/>
    <w:rsid w:val="002C0644"/>
    <w:rsid w:val="002C265E"/>
    <w:rsid w:val="002C3CE8"/>
    <w:rsid w:val="002C5B16"/>
    <w:rsid w:val="002D2473"/>
    <w:rsid w:val="002D4E77"/>
    <w:rsid w:val="002E453D"/>
    <w:rsid w:val="002F2EC5"/>
    <w:rsid w:val="00312CA5"/>
    <w:rsid w:val="003170C5"/>
    <w:rsid w:val="003246BC"/>
    <w:rsid w:val="00346536"/>
    <w:rsid w:val="00365821"/>
    <w:rsid w:val="00372026"/>
    <w:rsid w:val="003B59AB"/>
    <w:rsid w:val="003C47CF"/>
    <w:rsid w:val="003D3D5C"/>
    <w:rsid w:val="00406DA4"/>
    <w:rsid w:val="00415ACE"/>
    <w:rsid w:val="00446DA7"/>
    <w:rsid w:val="00447B1F"/>
    <w:rsid w:val="004504FA"/>
    <w:rsid w:val="00492435"/>
    <w:rsid w:val="004A400E"/>
    <w:rsid w:val="004C2CD0"/>
    <w:rsid w:val="004D416F"/>
    <w:rsid w:val="004E4EBB"/>
    <w:rsid w:val="004F0158"/>
    <w:rsid w:val="005007DD"/>
    <w:rsid w:val="005360D4"/>
    <w:rsid w:val="005403C9"/>
    <w:rsid w:val="00545465"/>
    <w:rsid w:val="005544ED"/>
    <w:rsid w:val="005627B4"/>
    <w:rsid w:val="00595E5E"/>
    <w:rsid w:val="005A49DA"/>
    <w:rsid w:val="005B72BB"/>
    <w:rsid w:val="005C5842"/>
    <w:rsid w:val="005D3485"/>
    <w:rsid w:val="005E44D4"/>
    <w:rsid w:val="005F3FB5"/>
    <w:rsid w:val="005F6736"/>
    <w:rsid w:val="00601331"/>
    <w:rsid w:val="00630063"/>
    <w:rsid w:val="006429F7"/>
    <w:rsid w:val="0064491C"/>
    <w:rsid w:val="006A1378"/>
    <w:rsid w:val="006B7E8C"/>
    <w:rsid w:val="006C1936"/>
    <w:rsid w:val="006D6E29"/>
    <w:rsid w:val="006E3FF3"/>
    <w:rsid w:val="00700298"/>
    <w:rsid w:val="007119E3"/>
    <w:rsid w:val="007146FD"/>
    <w:rsid w:val="00724466"/>
    <w:rsid w:val="007343EE"/>
    <w:rsid w:val="00737349"/>
    <w:rsid w:val="00751B8D"/>
    <w:rsid w:val="0075241B"/>
    <w:rsid w:val="00763BAF"/>
    <w:rsid w:val="0077186C"/>
    <w:rsid w:val="00773899"/>
    <w:rsid w:val="00786424"/>
    <w:rsid w:val="00786EEF"/>
    <w:rsid w:val="007B1B69"/>
    <w:rsid w:val="007B39AE"/>
    <w:rsid w:val="007B3A95"/>
    <w:rsid w:val="007D0992"/>
    <w:rsid w:val="007D6257"/>
    <w:rsid w:val="0081565D"/>
    <w:rsid w:val="00817A43"/>
    <w:rsid w:val="00824699"/>
    <w:rsid w:val="00825E04"/>
    <w:rsid w:val="00835BBE"/>
    <w:rsid w:val="00837B80"/>
    <w:rsid w:val="00841EAF"/>
    <w:rsid w:val="00844733"/>
    <w:rsid w:val="008462D5"/>
    <w:rsid w:val="00847701"/>
    <w:rsid w:val="00854B16"/>
    <w:rsid w:val="00856191"/>
    <w:rsid w:val="00862BC9"/>
    <w:rsid w:val="00862EE3"/>
    <w:rsid w:val="00874553"/>
    <w:rsid w:val="00876C6E"/>
    <w:rsid w:val="00881AE3"/>
    <w:rsid w:val="008852A0"/>
    <w:rsid w:val="00885697"/>
    <w:rsid w:val="0088646A"/>
    <w:rsid w:val="00894A04"/>
    <w:rsid w:val="008A34FF"/>
    <w:rsid w:val="008A6F65"/>
    <w:rsid w:val="008F0D29"/>
    <w:rsid w:val="008F103B"/>
    <w:rsid w:val="00903AEE"/>
    <w:rsid w:val="00973236"/>
    <w:rsid w:val="009B3783"/>
    <w:rsid w:val="009D2982"/>
    <w:rsid w:val="00A11FFB"/>
    <w:rsid w:val="00A22887"/>
    <w:rsid w:val="00A50722"/>
    <w:rsid w:val="00A5400A"/>
    <w:rsid w:val="00A541F0"/>
    <w:rsid w:val="00A64757"/>
    <w:rsid w:val="00A7525D"/>
    <w:rsid w:val="00A901BF"/>
    <w:rsid w:val="00A9052A"/>
    <w:rsid w:val="00A9372E"/>
    <w:rsid w:val="00A97DCA"/>
    <w:rsid w:val="00AB1DB9"/>
    <w:rsid w:val="00AF6974"/>
    <w:rsid w:val="00B07020"/>
    <w:rsid w:val="00B22416"/>
    <w:rsid w:val="00B2243A"/>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C01C0F"/>
    <w:rsid w:val="00C03233"/>
    <w:rsid w:val="00C26C4E"/>
    <w:rsid w:val="00C44E75"/>
    <w:rsid w:val="00C61080"/>
    <w:rsid w:val="00C6415A"/>
    <w:rsid w:val="00C708B5"/>
    <w:rsid w:val="00C85C9F"/>
    <w:rsid w:val="00C96664"/>
    <w:rsid w:val="00CB7A6A"/>
    <w:rsid w:val="00CD0F42"/>
    <w:rsid w:val="00CD5DB4"/>
    <w:rsid w:val="00CE2EC6"/>
    <w:rsid w:val="00D05270"/>
    <w:rsid w:val="00D25866"/>
    <w:rsid w:val="00D37923"/>
    <w:rsid w:val="00D445AA"/>
    <w:rsid w:val="00D70822"/>
    <w:rsid w:val="00D74A4C"/>
    <w:rsid w:val="00D75F12"/>
    <w:rsid w:val="00D803F0"/>
    <w:rsid w:val="00DC1AC7"/>
    <w:rsid w:val="00DD03E4"/>
    <w:rsid w:val="00DE281D"/>
    <w:rsid w:val="00DF2BB7"/>
    <w:rsid w:val="00DF760E"/>
    <w:rsid w:val="00E21FE7"/>
    <w:rsid w:val="00E30E33"/>
    <w:rsid w:val="00E31E03"/>
    <w:rsid w:val="00E514E2"/>
    <w:rsid w:val="00E64CA2"/>
    <w:rsid w:val="00E8785A"/>
    <w:rsid w:val="00EA59D8"/>
    <w:rsid w:val="00EC41FC"/>
    <w:rsid w:val="00ED09BB"/>
    <w:rsid w:val="00EE09D0"/>
    <w:rsid w:val="00F04A8E"/>
    <w:rsid w:val="00F2184B"/>
    <w:rsid w:val="00F40212"/>
    <w:rsid w:val="00F4449C"/>
    <w:rsid w:val="00F61724"/>
    <w:rsid w:val="00F64660"/>
    <w:rsid w:val="00F77BF4"/>
    <w:rsid w:val="00F825FB"/>
    <w:rsid w:val="00F830BD"/>
    <w:rsid w:val="00F94292"/>
    <w:rsid w:val="00FC091E"/>
    <w:rsid w:val="00FD0EBD"/>
    <w:rsid w:val="00FE3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2D24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646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46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1713</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11456</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6</cp:revision>
  <dcterms:created xsi:type="dcterms:W3CDTF">2017-10-25T09:35:00Z</dcterms:created>
  <dcterms:modified xsi:type="dcterms:W3CDTF">2017-11-02T02:28:00Z</dcterms:modified>
</cp:coreProperties>
</file>